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rsidTr="007B7453">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4A17E6" w:rsidP="00C847FA">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C847FA" w:rsidRPr="00C847FA">
              <w:rPr>
                <w:rFonts w:ascii="黑体" w:eastAsia="黑体" w:hAnsi="黑体"/>
                <w:sz w:val="21"/>
                <w:szCs w:val="21"/>
              </w:rPr>
              <w:t>65.020.30</w:t>
            </w:r>
            <w:r>
              <w:rPr>
                <w:rFonts w:ascii="黑体" w:eastAsia="黑体" w:hAnsi="黑体"/>
                <w:sz w:val="21"/>
                <w:szCs w:val="21"/>
              </w:rPr>
              <w:fldChar w:fldCharType="end"/>
            </w:r>
            <w:bookmarkEnd w:id="0"/>
          </w:p>
        </w:tc>
      </w:tr>
      <w:tr w:rsidR="007B7453" w:rsidRPr="00672BFD" w:rsidTr="007B7453">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rsidR="00FB231D" w:rsidRPr="00672BFD" w:rsidRDefault="00672BFD" w:rsidP="00C847FA">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C847FA">
              <w:rPr>
                <w:rFonts w:ascii="黑体" w:eastAsia="黑体" w:hAnsi="黑体" w:hint="eastAsia"/>
                <w:sz w:val="21"/>
                <w:szCs w:val="21"/>
              </w:rPr>
              <w:t>B43</w:t>
            </w:r>
            <w:r w:rsidRPr="00672BFD">
              <w:rPr>
                <w:rFonts w:ascii="黑体" w:eastAsia="黑体" w:hAnsi="黑体"/>
                <w:sz w:val="21"/>
                <w:szCs w:val="21"/>
              </w:rPr>
              <w:fldChar w:fldCharType="end"/>
            </w:r>
            <w:bookmarkEnd w:id="1"/>
          </w:p>
        </w:tc>
      </w:tr>
    </w:tbl>
    <w:tbl>
      <w:tblPr>
        <w:tblStyle w:val="afffffffff5"/>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rsidTr="00DF5F11">
        <w:tc>
          <w:tcPr>
            <w:tcW w:w="6407" w:type="dxa"/>
          </w:tcPr>
          <w:p w:rsidR="001446C2" w:rsidRDefault="001446C2" w:rsidP="00D266BE">
            <w:pPr>
              <w:pStyle w:val="affff0"/>
              <w:framePr w:w="0" w:hRule="auto" w:wrap="auto" w:hAnchor="text" w:xAlign="left" w:yAlign="inline" w:anchorLock="0"/>
              <w:rPr>
                <w:rFonts w:ascii="宋体" w:hAnsi="宋体"/>
                <w:sz w:val="28"/>
                <w:szCs w:val="28"/>
              </w:rPr>
            </w:pPr>
            <w:bookmarkStart w:id="2" w:name="_Hlk26473981"/>
            <w:r>
              <w:rPr>
                <w:noProof/>
              </w:rPr>
              <w:drawing>
                <wp:inline distT="0" distB="0" distL="0" distR="0" wp14:anchorId="01FCC256" wp14:editId="58B80F5E">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D266BE">
              <w:rPr>
                <w:rFonts w:hint="eastAsia"/>
              </w:rPr>
              <w:t>43</w:t>
            </w:r>
            <w:r>
              <w:fldChar w:fldCharType="end"/>
            </w:r>
            <w:bookmarkEnd w:id="3"/>
          </w:p>
        </w:tc>
      </w:tr>
    </w:tbl>
    <w:p w:rsidR="0000040A" w:rsidRPr="007B7453" w:rsidRDefault="007B7453" w:rsidP="000107E0">
      <w:pPr>
        <w:pStyle w:val="affff1"/>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D266BE">
        <w:rPr>
          <w:rFonts w:ascii="黑体" w:eastAsia="黑体" w:hint="eastAsia"/>
          <w:b w:val="0"/>
          <w:w w:val="100"/>
          <w:sz w:val="48"/>
        </w:rPr>
        <w:t>湖</w:t>
      </w:r>
      <w:r w:rsidR="00D266BE">
        <w:rPr>
          <w:rFonts w:ascii="黑体" w:eastAsia="黑体"/>
          <w:b w:val="0"/>
          <w:w w:val="100"/>
          <w:sz w:val="48"/>
        </w:rPr>
        <w:t>南省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rsidR="00AA456B" w:rsidRPr="005F4712" w:rsidRDefault="00634D9E" w:rsidP="00A952D7">
      <w:pPr>
        <w:pStyle w:val="afffffffffc"/>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E42656">
        <w:rPr>
          <w:rFonts w:hint="eastAsia"/>
          <w:lang w:val="fr-FR"/>
        </w:rPr>
        <w:t>43</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rsidR="00E846C8" w:rsidRPr="001E4882" w:rsidRDefault="00087A77"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83276D9" wp14:editId="33062A51">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rsidR="006816A4" w:rsidRDefault="0012059C"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D13981">
        <w:t>地理标志产品 罗代黑猪</w:t>
      </w:r>
      <w:r>
        <w:fldChar w:fldCharType="end"/>
      </w:r>
      <w:bookmarkEnd w:id="9"/>
    </w:p>
    <w:p w:rsidR="00815419" w:rsidRPr="00815419" w:rsidRDefault="00815419" w:rsidP="00324EDD">
      <w:pPr>
        <w:framePr w:w="9639" w:h="6974" w:hRule="exact" w:wrap="around" w:vAnchor="page" w:hAnchor="page" w:x="1419" w:y="6408" w:anchorLock="1"/>
        <w:ind w:left="-1418"/>
      </w:pPr>
    </w:p>
    <w:p w:rsidR="00755402" w:rsidRPr="008B50C8" w:rsidRDefault="00F515EE" w:rsidP="00463B77">
      <w:pPr>
        <w:pStyle w:val="affffffe"/>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sidR="00B620B4" w:rsidRPr="00B620B4">
        <w:rPr>
          <w:rFonts w:eastAsia="黑体"/>
          <w:noProof/>
          <w:szCs w:val="28"/>
        </w:rPr>
        <w:t>Product of geographical indication-Luodai Black Pig</w:t>
      </w:r>
      <w:r>
        <w:rPr>
          <w:rFonts w:eastAsia="黑体"/>
          <w:noProof/>
          <w:szCs w:val="28"/>
        </w:rPr>
        <w:fldChar w:fldCharType="end"/>
      </w:r>
      <w:bookmarkEnd w:id="10"/>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Pr>
          <w:noProof/>
          <w:sz w:val="24"/>
          <w:szCs w:val="28"/>
        </w:rPr>
      </w:r>
      <w:r>
        <w:rPr>
          <w:noProof/>
          <w:sz w:val="24"/>
          <w:szCs w:val="28"/>
        </w:rPr>
        <w:fldChar w:fldCharType="end"/>
      </w:r>
      <w:bookmarkEnd w:id="11"/>
    </w:p>
    <w:p w:rsidR="0036429C" w:rsidRDefault="00B378E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rsidR="00DE703F" w:rsidRPr="00A6537A" w:rsidRDefault="008620FC" w:rsidP="00463B77">
      <w:pPr>
        <w:pStyle w:val="affffffe"/>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end"/>
      </w:r>
      <w:bookmarkEnd w:id="13"/>
    </w:p>
    <w:p w:rsidR="00CD50A1" w:rsidRDefault="00087A77"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rsidR="00CD50A1" w:rsidRDefault="00087A77"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rsidR="007B7453" w:rsidRPr="004C7E8B" w:rsidRDefault="007B7453" w:rsidP="00A4006C">
      <w:pPr>
        <w:pStyle w:val="afffffffe"/>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D266BE">
        <w:rPr>
          <w:rFonts w:hAnsi="黑体" w:hint="eastAsia"/>
          <w:w w:val="100"/>
          <w:sz w:val="28"/>
        </w:rPr>
        <w:t>湖南省市场监督管理局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3"/>
          <w:rFonts w:hAnsi="黑体" w:hint="eastAsia"/>
          <w:position w:val="0"/>
        </w:rPr>
        <w:t>发</w:t>
      </w:r>
      <w:r w:rsidRPr="004C7E8B">
        <w:rPr>
          <w:rStyle w:val="afffffffffff3"/>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BE43B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3A54E868" wp14:editId="6664BFB6">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983741" w:rsidRDefault="00983741" w:rsidP="00983741">
      <w:pPr>
        <w:pStyle w:val="afffffc"/>
        <w:spacing w:after="468"/>
      </w:pPr>
      <w:bookmarkStart w:id="21" w:name="BookMark1"/>
      <w:bookmarkStart w:id="22" w:name="_Toc180654505"/>
      <w:r w:rsidRPr="00983741">
        <w:rPr>
          <w:rFonts w:hint="eastAsia"/>
          <w:spacing w:val="320"/>
        </w:rPr>
        <w:lastRenderedPageBreak/>
        <w:t>目</w:t>
      </w:r>
      <w:r>
        <w:rPr>
          <w:rFonts w:hint="eastAsia"/>
        </w:rPr>
        <w:t>次</w:t>
      </w:r>
    </w:p>
    <w:p w:rsidR="00CE223D" w:rsidRDefault="00983741">
      <w:pPr>
        <w:pStyle w:val="10"/>
        <w:tabs>
          <w:tab w:val="right" w:leader="dot" w:pos="9344"/>
        </w:tabs>
        <w:rPr>
          <w:rFonts w:asciiTheme="minorHAnsi" w:eastAsiaTheme="minorEastAsia" w:hAnsiTheme="minorHAnsi" w:cstheme="minorBidi"/>
          <w:noProof/>
          <w:szCs w:val="22"/>
        </w:rPr>
      </w:pPr>
      <w:r w:rsidRPr="00983741">
        <w:fldChar w:fldCharType="begin"/>
      </w:r>
      <w:r w:rsidRPr="00983741">
        <w:instrText xml:space="preserve"> TOC \o "1-1" \h </w:instrText>
      </w:r>
      <w:r w:rsidRPr="00983741">
        <w:fldChar w:fldCharType="separate"/>
      </w:r>
      <w:hyperlink w:anchor="_Toc202281700" w:history="1">
        <w:r w:rsidR="00CE223D" w:rsidRPr="002F6A0D">
          <w:rPr>
            <w:rStyle w:val="affffff7"/>
            <w:rFonts w:hint="eastAsia"/>
            <w:noProof/>
            <w:spacing w:val="320"/>
          </w:rPr>
          <w:t>前</w:t>
        </w:r>
        <w:r w:rsidR="00CE223D" w:rsidRPr="002F6A0D">
          <w:rPr>
            <w:rStyle w:val="affffff7"/>
            <w:rFonts w:hint="eastAsia"/>
            <w:noProof/>
          </w:rPr>
          <w:t>言</w:t>
        </w:r>
        <w:r w:rsidR="00CE223D">
          <w:rPr>
            <w:noProof/>
          </w:rPr>
          <w:tab/>
        </w:r>
        <w:r w:rsidR="00CE223D">
          <w:rPr>
            <w:noProof/>
          </w:rPr>
          <w:fldChar w:fldCharType="begin"/>
        </w:r>
        <w:r w:rsidR="00CE223D">
          <w:rPr>
            <w:noProof/>
          </w:rPr>
          <w:instrText xml:space="preserve"> PAGEREF _Toc202281700 \h </w:instrText>
        </w:r>
        <w:r w:rsidR="00CE223D">
          <w:rPr>
            <w:noProof/>
          </w:rPr>
        </w:r>
        <w:r w:rsidR="00CE223D">
          <w:rPr>
            <w:noProof/>
          </w:rPr>
          <w:fldChar w:fldCharType="separate"/>
        </w:r>
        <w:r w:rsidR="00CE223D">
          <w:rPr>
            <w:noProof/>
          </w:rPr>
          <w:t>II</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1" w:history="1">
        <w:r w:rsidR="00CE223D" w:rsidRPr="002F6A0D">
          <w:rPr>
            <w:rStyle w:val="affffff7"/>
            <w:noProof/>
          </w:rPr>
          <w:t>1</w:t>
        </w:r>
        <w:r w:rsidR="00CE223D" w:rsidRPr="002F6A0D">
          <w:rPr>
            <w:rStyle w:val="affffff7"/>
            <w:rFonts w:hint="eastAsia"/>
            <w:noProof/>
          </w:rPr>
          <w:t xml:space="preserve"> 范围</w:t>
        </w:r>
        <w:r w:rsidR="00CE223D">
          <w:rPr>
            <w:noProof/>
          </w:rPr>
          <w:tab/>
        </w:r>
        <w:r w:rsidR="00CE223D">
          <w:rPr>
            <w:noProof/>
          </w:rPr>
          <w:fldChar w:fldCharType="begin"/>
        </w:r>
        <w:r w:rsidR="00CE223D">
          <w:rPr>
            <w:noProof/>
          </w:rPr>
          <w:instrText xml:space="preserve"> PAGEREF _Toc202281701 \h </w:instrText>
        </w:r>
        <w:r w:rsidR="00CE223D">
          <w:rPr>
            <w:noProof/>
          </w:rPr>
        </w:r>
        <w:r w:rsidR="00CE223D">
          <w:rPr>
            <w:noProof/>
          </w:rPr>
          <w:fldChar w:fldCharType="separate"/>
        </w:r>
        <w:r w:rsidR="00CE223D">
          <w:rPr>
            <w:noProof/>
          </w:rPr>
          <w:t>3</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2" w:history="1">
        <w:r w:rsidR="00CE223D" w:rsidRPr="002F6A0D">
          <w:rPr>
            <w:rStyle w:val="affffff7"/>
            <w:noProof/>
          </w:rPr>
          <w:t>2</w:t>
        </w:r>
        <w:r w:rsidR="00CE223D" w:rsidRPr="002F6A0D">
          <w:rPr>
            <w:rStyle w:val="affffff7"/>
            <w:rFonts w:hint="eastAsia"/>
            <w:noProof/>
          </w:rPr>
          <w:t xml:space="preserve"> 规范性引用文件</w:t>
        </w:r>
        <w:r w:rsidR="00CE223D">
          <w:rPr>
            <w:noProof/>
          </w:rPr>
          <w:tab/>
        </w:r>
        <w:r w:rsidR="00CE223D">
          <w:rPr>
            <w:noProof/>
          </w:rPr>
          <w:fldChar w:fldCharType="begin"/>
        </w:r>
        <w:r w:rsidR="00CE223D">
          <w:rPr>
            <w:noProof/>
          </w:rPr>
          <w:instrText xml:space="preserve"> PAGEREF _Toc202281702 \h </w:instrText>
        </w:r>
        <w:r w:rsidR="00CE223D">
          <w:rPr>
            <w:noProof/>
          </w:rPr>
        </w:r>
        <w:r w:rsidR="00CE223D">
          <w:rPr>
            <w:noProof/>
          </w:rPr>
          <w:fldChar w:fldCharType="separate"/>
        </w:r>
        <w:r w:rsidR="00CE223D">
          <w:rPr>
            <w:noProof/>
          </w:rPr>
          <w:t>3</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3" w:history="1">
        <w:r w:rsidR="00CE223D" w:rsidRPr="002F6A0D">
          <w:rPr>
            <w:rStyle w:val="affffff7"/>
            <w:noProof/>
          </w:rPr>
          <w:t>3</w:t>
        </w:r>
        <w:r w:rsidR="00CE223D" w:rsidRPr="002F6A0D">
          <w:rPr>
            <w:rStyle w:val="affffff7"/>
            <w:rFonts w:hint="eastAsia"/>
            <w:noProof/>
          </w:rPr>
          <w:t xml:space="preserve"> 术语和定义</w:t>
        </w:r>
        <w:r w:rsidR="00CE223D">
          <w:rPr>
            <w:noProof/>
          </w:rPr>
          <w:tab/>
        </w:r>
        <w:r w:rsidR="00CE223D">
          <w:rPr>
            <w:noProof/>
          </w:rPr>
          <w:fldChar w:fldCharType="begin"/>
        </w:r>
        <w:r w:rsidR="00CE223D">
          <w:rPr>
            <w:noProof/>
          </w:rPr>
          <w:instrText xml:space="preserve"> PAGEREF _Toc202281703 \h </w:instrText>
        </w:r>
        <w:r w:rsidR="00CE223D">
          <w:rPr>
            <w:noProof/>
          </w:rPr>
        </w:r>
        <w:r w:rsidR="00CE223D">
          <w:rPr>
            <w:noProof/>
          </w:rPr>
          <w:fldChar w:fldCharType="separate"/>
        </w:r>
        <w:r w:rsidR="00CE223D">
          <w:rPr>
            <w:noProof/>
          </w:rPr>
          <w:t>3</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4" w:history="1">
        <w:r w:rsidR="00CE223D" w:rsidRPr="002F6A0D">
          <w:rPr>
            <w:rStyle w:val="affffff7"/>
            <w:noProof/>
          </w:rPr>
          <w:t>4</w:t>
        </w:r>
        <w:r w:rsidR="00CE223D" w:rsidRPr="002F6A0D">
          <w:rPr>
            <w:rStyle w:val="affffff7"/>
            <w:rFonts w:hint="eastAsia"/>
            <w:noProof/>
          </w:rPr>
          <w:t xml:space="preserve"> 地理标志产品保护范围</w:t>
        </w:r>
        <w:r w:rsidR="00CE223D">
          <w:rPr>
            <w:noProof/>
          </w:rPr>
          <w:tab/>
        </w:r>
        <w:r w:rsidR="00CE223D">
          <w:rPr>
            <w:noProof/>
          </w:rPr>
          <w:fldChar w:fldCharType="begin"/>
        </w:r>
        <w:r w:rsidR="00CE223D">
          <w:rPr>
            <w:noProof/>
          </w:rPr>
          <w:instrText xml:space="preserve"> PAGEREF _Toc202281704 \h </w:instrText>
        </w:r>
        <w:r w:rsidR="00CE223D">
          <w:rPr>
            <w:noProof/>
          </w:rPr>
        </w:r>
        <w:r w:rsidR="00CE223D">
          <w:rPr>
            <w:noProof/>
          </w:rPr>
          <w:fldChar w:fldCharType="separate"/>
        </w:r>
        <w:r w:rsidR="00CE223D">
          <w:rPr>
            <w:noProof/>
          </w:rPr>
          <w:t>3</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5" w:history="1">
        <w:r w:rsidR="00CE223D" w:rsidRPr="002F6A0D">
          <w:rPr>
            <w:rStyle w:val="affffff7"/>
            <w:noProof/>
          </w:rPr>
          <w:t>5</w:t>
        </w:r>
        <w:r w:rsidR="00CE223D" w:rsidRPr="002F6A0D">
          <w:rPr>
            <w:rStyle w:val="affffff7"/>
            <w:rFonts w:hint="eastAsia"/>
            <w:noProof/>
          </w:rPr>
          <w:t xml:space="preserve"> 自然环境</w:t>
        </w:r>
        <w:r w:rsidR="00CE223D">
          <w:rPr>
            <w:noProof/>
          </w:rPr>
          <w:tab/>
        </w:r>
        <w:r w:rsidR="00CE223D">
          <w:rPr>
            <w:noProof/>
          </w:rPr>
          <w:fldChar w:fldCharType="begin"/>
        </w:r>
        <w:r w:rsidR="00CE223D">
          <w:rPr>
            <w:noProof/>
          </w:rPr>
          <w:instrText xml:space="preserve"> PAGEREF _Toc202281705 \h </w:instrText>
        </w:r>
        <w:r w:rsidR="00CE223D">
          <w:rPr>
            <w:noProof/>
          </w:rPr>
        </w:r>
        <w:r w:rsidR="00CE223D">
          <w:rPr>
            <w:noProof/>
          </w:rPr>
          <w:fldChar w:fldCharType="separate"/>
        </w:r>
        <w:r w:rsidR="00CE223D">
          <w:rPr>
            <w:noProof/>
          </w:rPr>
          <w:t>4</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6" w:history="1">
        <w:r w:rsidR="00CE223D" w:rsidRPr="002F6A0D">
          <w:rPr>
            <w:rStyle w:val="affffff7"/>
            <w:noProof/>
          </w:rPr>
          <w:t>6</w:t>
        </w:r>
        <w:r w:rsidR="00CE223D" w:rsidRPr="002F6A0D">
          <w:rPr>
            <w:rStyle w:val="affffff7"/>
            <w:rFonts w:hint="eastAsia"/>
            <w:noProof/>
          </w:rPr>
          <w:t xml:space="preserve"> 饲养管理</w:t>
        </w:r>
        <w:r w:rsidR="00CE223D">
          <w:rPr>
            <w:noProof/>
          </w:rPr>
          <w:tab/>
        </w:r>
        <w:r w:rsidR="00CE223D">
          <w:rPr>
            <w:noProof/>
          </w:rPr>
          <w:fldChar w:fldCharType="begin"/>
        </w:r>
        <w:r w:rsidR="00CE223D">
          <w:rPr>
            <w:noProof/>
          </w:rPr>
          <w:instrText xml:space="preserve"> PAGEREF _Toc202281706 \h </w:instrText>
        </w:r>
        <w:r w:rsidR="00CE223D">
          <w:rPr>
            <w:noProof/>
          </w:rPr>
        </w:r>
        <w:r w:rsidR="00CE223D">
          <w:rPr>
            <w:noProof/>
          </w:rPr>
          <w:fldChar w:fldCharType="separate"/>
        </w:r>
        <w:r w:rsidR="00CE223D">
          <w:rPr>
            <w:noProof/>
          </w:rPr>
          <w:t>4</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7" w:history="1">
        <w:r w:rsidR="00CE223D" w:rsidRPr="002F6A0D">
          <w:rPr>
            <w:rStyle w:val="affffff7"/>
            <w:noProof/>
          </w:rPr>
          <w:t>7</w:t>
        </w:r>
        <w:r w:rsidR="00CE223D" w:rsidRPr="002F6A0D">
          <w:rPr>
            <w:rStyle w:val="affffff7"/>
            <w:rFonts w:hint="eastAsia"/>
            <w:noProof/>
          </w:rPr>
          <w:t xml:space="preserve"> 屠宰加工要求</w:t>
        </w:r>
        <w:r w:rsidR="00CE223D">
          <w:rPr>
            <w:noProof/>
          </w:rPr>
          <w:tab/>
        </w:r>
        <w:r w:rsidR="00CE223D">
          <w:rPr>
            <w:noProof/>
          </w:rPr>
          <w:fldChar w:fldCharType="begin"/>
        </w:r>
        <w:r w:rsidR="00CE223D">
          <w:rPr>
            <w:noProof/>
          </w:rPr>
          <w:instrText xml:space="preserve"> PAGEREF _Toc202281707 \h </w:instrText>
        </w:r>
        <w:r w:rsidR="00CE223D">
          <w:rPr>
            <w:noProof/>
          </w:rPr>
        </w:r>
        <w:r w:rsidR="00CE223D">
          <w:rPr>
            <w:noProof/>
          </w:rPr>
          <w:fldChar w:fldCharType="separate"/>
        </w:r>
        <w:r w:rsidR="00CE223D">
          <w:rPr>
            <w:noProof/>
          </w:rPr>
          <w:t>5</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8" w:history="1">
        <w:r w:rsidR="00CE223D" w:rsidRPr="002F6A0D">
          <w:rPr>
            <w:rStyle w:val="affffff7"/>
            <w:noProof/>
          </w:rPr>
          <w:t>8</w:t>
        </w:r>
        <w:r w:rsidR="00CE223D" w:rsidRPr="002F6A0D">
          <w:rPr>
            <w:rStyle w:val="affffff7"/>
            <w:rFonts w:hint="eastAsia"/>
            <w:noProof/>
          </w:rPr>
          <w:t xml:space="preserve"> 猪肉品质要求</w:t>
        </w:r>
        <w:r w:rsidR="00CE223D">
          <w:rPr>
            <w:noProof/>
          </w:rPr>
          <w:tab/>
        </w:r>
        <w:r w:rsidR="00CE223D">
          <w:rPr>
            <w:noProof/>
          </w:rPr>
          <w:fldChar w:fldCharType="begin"/>
        </w:r>
        <w:r w:rsidR="00CE223D">
          <w:rPr>
            <w:noProof/>
          </w:rPr>
          <w:instrText xml:space="preserve"> PAGEREF _Toc202281708 \h </w:instrText>
        </w:r>
        <w:r w:rsidR="00CE223D">
          <w:rPr>
            <w:noProof/>
          </w:rPr>
        </w:r>
        <w:r w:rsidR="00CE223D">
          <w:rPr>
            <w:noProof/>
          </w:rPr>
          <w:fldChar w:fldCharType="separate"/>
        </w:r>
        <w:r w:rsidR="00CE223D">
          <w:rPr>
            <w:noProof/>
          </w:rPr>
          <w:t>5</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09" w:history="1">
        <w:r w:rsidR="00CE223D" w:rsidRPr="002F6A0D">
          <w:rPr>
            <w:rStyle w:val="affffff7"/>
            <w:noProof/>
          </w:rPr>
          <w:t>9</w:t>
        </w:r>
        <w:r w:rsidR="00CE223D" w:rsidRPr="002F6A0D">
          <w:rPr>
            <w:rStyle w:val="affffff7"/>
            <w:rFonts w:hint="eastAsia"/>
            <w:noProof/>
          </w:rPr>
          <w:t xml:space="preserve"> 检验方法</w:t>
        </w:r>
        <w:r w:rsidR="00CE223D">
          <w:rPr>
            <w:noProof/>
          </w:rPr>
          <w:tab/>
        </w:r>
        <w:r w:rsidR="00CE223D">
          <w:rPr>
            <w:noProof/>
          </w:rPr>
          <w:fldChar w:fldCharType="begin"/>
        </w:r>
        <w:r w:rsidR="00CE223D">
          <w:rPr>
            <w:noProof/>
          </w:rPr>
          <w:instrText xml:space="preserve"> PAGEREF _Toc202281709 \h </w:instrText>
        </w:r>
        <w:r w:rsidR="00CE223D">
          <w:rPr>
            <w:noProof/>
          </w:rPr>
        </w:r>
        <w:r w:rsidR="00CE223D">
          <w:rPr>
            <w:noProof/>
          </w:rPr>
          <w:fldChar w:fldCharType="separate"/>
        </w:r>
        <w:r w:rsidR="00CE223D">
          <w:rPr>
            <w:noProof/>
          </w:rPr>
          <w:t>7</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10" w:history="1">
        <w:r w:rsidR="00CE223D" w:rsidRPr="002F6A0D">
          <w:rPr>
            <w:rStyle w:val="affffff7"/>
            <w:noProof/>
          </w:rPr>
          <w:t>10</w:t>
        </w:r>
        <w:r w:rsidR="00CE223D" w:rsidRPr="002F6A0D">
          <w:rPr>
            <w:rStyle w:val="affffff7"/>
            <w:rFonts w:hint="eastAsia"/>
            <w:noProof/>
          </w:rPr>
          <w:t xml:space="preserve"> 检验规则</w:t>
        </w:r>
        <w:r w:rsidR="00CE223D">
          <w:rPr>
            <w:noProof/>
          </w:rPr>
          <w:tab/>
        </w:r>
        <w:r w:rsidR="00CE223D">
          <w:rPr>
            <w:noProof/>
          </w:rPr>
          <w:fldChar w:fldCharType="begin"/>
        </w:r>
        <w:r w:rsidR="00CE223D">
          <w:rPr>
            <w:noProof/>
          </w:rPr>
          <w:instrText xml:space="preserve"> PAGEREF _Toc202281710 \h </w:instrText>
        </w:r>
        <w:r w:rsidR="00CE223D">
          <w:rPr>
            <w:noProof/>
          </w:rPr>
        </w:r>
        <w:r w:rsidR="00CE223D">
          <w:rPr>
            <w:noProof/>
          </w:rPr>
          <w:fldChar w:fldCharType="separate"/>
        </w:r>
        <w:r w:rsidR="00CE223D">
          <w:rPr>
            <w:noProof/>
          </w:rPr>
          <w:t>8</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11" w:history="1">
        <w:r w:rsidR="00CE223D" w:rsidRPr="002F6A0D">
          <w:rPr>
            <w:rStyle w:val="affffff7"/>
            <w:noProof/>
          </w:rPr>
          <w:t>11</w:t>
        </w:r>
        <w:r w:rsidR="00CE223D" w:rsidRPr="002F6A0D">
          <w:rPr>
            <w:rStyle w:val="affffff7"/>
            <w:rFonts w:hint="eastAsia"/>
            <w:noProof/>
          </w:rPr>
          <w:t xml:space="preserve"> 标志、包装、贮存和运输</w:t>
        </w:r>
        <w:r w:rsidR="00CE223D">
          <w:rPr>
            <w:noProof/>
          </w:rPr>
          <w:tab/>
        </w:r>
        <w:r w:rsidR="00CE223D">
          <w:rPr>
            <w:noProof/>
          </w:rPr>
          <w:fldChar w:fldCharType="begin"/>
        </w:r>
        <w:r w:rsidR="00CE223D">
          <w:rPr>
            <w:noProof/>
          </w:rPr>
          <w:instrText xml:space="preserve"> PAGEREF _Toc202281711 \h </w:instrText>
        </w:r>
        <w:r w:rsidR="00CE223D">
          <w:rPr>
            <w:noProof/>
          </w:rPr>
        </w:r>
        <w:r w:rsidR="00CE223D">
          <w:rPr>
            <w:noProof/>
          </w:rPr>
          <w:fldChar w:fldCharType="separate"/>
        </w:r>
        <w:r w:rsidR="00CE223D">
          <w:rPr>
            <w:noProof/>
          </w:rPr>
          <w:t>9</w:t>
        </w:r>
        <w:r w:rsidR="00CE223D">
          <w:rPr>
            <w:noProof/>
          </w:rPr>
          <w:fldChar w:fldCharType="end"/>
        </w:r>
      </w:hyperlink>
    </w:p>
    <w:p w:rsidR="00CE223D" w:rsidRDefault="002137EA">
      <w:pPr>
        <w:pStyle w:val="10"/>
        <w:tabs>
          <w:tab w:val="right" w:leader="dot" w:pos="9344"/>
        </w:tabs>
        <w:rPr>
          <w:rFonts w:asciiTheme="minorHAnsi" w:eastAsiaTheme="minorEastAsia" w:hAnsiTheme="minorHAnsi" w:cstheme="minorBidi"/>
          <w:noProof/>
          <w:szCs w:val="22"/>
        </w:rPr>
      </w:pPr>
      <w:hyperlink w:anchor="_Toc202281712" w:history="1">
        <w:r w:rsidR="00CE223D" w:rsidRPr="002F6A0D">
          <w:rPr>
            <w:rStyle w:val="affffff7"/>
            <w:rFonts w:hint="eastAsia"/>
            <w:noProof/>
            <w:spacing w:val="100"/>
          </w:rPr>
          <w:t>附录A</w:t>
        </w:r>
        <w:r w:rsidR="00CE223D" w:rsidRPr="002F6A0D">
          <w:rPr>
            <w:rStyle w:val="affffff7"/>
            <w:rFonts w:hint="eastAsia"/>
            <w:noProof/>
          </w:rPr>
          <w:t xml:space="preserve"> （规范性）</w:t>
        </w:r>
        <w:r w:rsidR="00CE223D" w:rsidRPr="002F6A0D">
          <w:rPr>
            <w:rStyle w:val="affffff7"/>
            <w:noProof/>
          </w:rPr>
          <w:t xml:space="preserve"> </w:t>
        </w:r>
        <w:r w:rsidR="00CE223D" w:rsidRPr="002F6A0D">
          <w:rPr>
            <w:rStyle w:val="affffff7"/>
            <w:rFonts w:hint="eastAsia"/>
            <w:noProof/>
          </w:rPr>
          <w:t>罗代黑猪地理标志产品保护范围区域图</w:t>
        </w:r>
        <w:r w:rsidR="00CE223D">
          <w:rPr>
            <w:noProof/>
          </w:rPr>
          <w:tab/>
        </w:r>
        <w:r w:rsidR="00CE223D">
          <w:rPr>
            <w:noProof/>
          </w:rPr>
          <w:fldChar w:fldCharType="begin"/>
        </w:r>
        <w:r w:rsidR="00CE223D">
          <w:rPr>
            <w:noProof/>
          </w:rPr>
          <w:instrText xml:space="preserve"> PAGEREF _Toc202281712 \h </w:instrText>
        </w:r>
        <w:r w:rsidR="00CE223D">
          <w:rPr>
            <w:noProof/>
          </w:rPr>
        </w:r>
        <w:r w:rsidR="00CE223D">
          <w:rPr>
            <w:noProof/>
          </w:rPr>
          <w:fldChar w:fldCharType="separate"/>
        </w:r>
        <w:r w:rsidR="00CE223D">
          <w:rPr>
            <w:noProof/>
          </w:rPr>
          <w:t>10</w:t>
        </w:r>
        <w:r w:rsidR="00CE223D">
          <w:rPr>
            <w:noProof/>
          </w:rPr>
          <w:fldChar w:fldCharType="end"/>
        </w:r>
      </w:hyperlink>
    </w:p>
    <w:p w:rsidR="00983741" w:rsidRPr="00983741" w:rsidRDefault="00983741" w:rsidP="00983741">
      <w:pPr>
        <w:pStyle w:val="afffffc"/>
        <w:spacing w:after="468"/>
        <w:sectPr w:rsidR="00983741" w:rsidRPr="00983741" w:rsidSect="00BE43B3">
          <w:headerReference w:type="even" r:id="rId16"/>
          <w:headerReference w:type="default" r:id="rId17"/>
          <w:footerReference w:type="even" r:id="rId18"/>
          <w:footerReference w:type="default" r:id="rId19"/>
          <w:pgSz w:w="11906" w:h="16838" w:code="9"/>
          <w:pgMar w:top="2410" w:right="1134" w:bottom="1134" w:left="1134" w:header="1418" w:footer="1134" w:gutter="284"/>
          <w:pgNumType w:fmt="upperRoman" w:start="1"/>
          <w:cols w:space="425"/>
          <w:formProt w:val="0"/>
          <w:docGrid w:type="lines" w:linePitch="312"/>
        </w:sectPr>
      </w:pPr>
      <w:r w:rsidRPr="00983741">
        <w:fldChar w:fldCharType="end"/>
      </w:r>
    </w:p>
    <w:p w:rsidR="00645198" w:rsidRDefault="00645198" w:rsidP="00645198">
      <w:pPr>
        <w:pStyle w:val="a6"/>
        <w:spacing w:after="468"/>
      </w:pPr>
      <w:bookmarkStart w:id="23" w:name="_Toc202281700"/>
      <w:bookmarkStart w:id="24" w:name="BookMark2"/>
      <w:bookmarkEnd w:id="21"/>
      <w:r w:rsidRPr="00645198">
        <w:rPr>
          <w:spacing w:val="320"/>
        </w:rPr>
        <w:lastRenderedPageBreak/>
        <w:t>前</w:t>
      </w:r>
      <w:r>
        <w:t>言</w:t>
      </w:r>
      <w:bookmarkEnd w:id="22"/>
      <w:bookmarkEnd w:id="23"/>
    </w:p>
    <w:p w:rsidR="00645198" w:rsidRDefault="00645198" w:rsidP="00645198">
      <w:pPr>
        <w:pStyle w:val="affff6"/>
        <w:ind w:firstLine="420"/>
      </w:pPr>
      <w:r>
        <w:rPr>
          <w:rFonts w:hint="eastAsia"/>
        </w:rPr>
        <w:t>本文件按照GB/T 1.1—2020《标准化工作导则  第1部分：标准化文件的结构和起草规则》的规定起草。</w:t>
      </w:r>
    </w:p>
    <w:p w:rsidR="007F093F" w:rsidRPr="007F093F" w:rsidRDefault="007F093F" w:rsidP="00645198">
      <w:pPr>
        <w:pStyle w:val="affff6"/>
        <w:ind w:firstLine="420"/>
      </w:pPr>
      <w:r w:rsidRPr="007F093F">
        <w:rPr>
          <w:rFonts w:hint="eastAsia"/>
        </w:rPr>
        <w:t>请注意本文件的某些内容可能涉及专利。本文件的发布机构不承担识别专利的责任。</w:t>
      </w:r>
    </w:p>
    <w:p w:rsidR="00645198" w:rsidRDefault="00645198" w:rsidP="00645198">
      <w:pPr>
        <w:pStyle w:val="affff6"/>
        <w:ind w:firstLine="420"/>
      </w:pPr>
      <w:r>
        <w:rPr>
          <w:rFonts w:hint="eastAsia"/>
        </w:rPr>
        <w:t>本文件由</w:t>
      </w:r>
      <w:r w:rsidR="004D3CFA" w:rsidRPr="004D3CFA">
        <w:rPr>
          <w:rFonts w:hint="eastAsia"/>
        </w:rPr>
        <w:t>湖南省市场监督管理局（知识产权局）</w:t>
      </w:r>
      <w:r>
        <w:rPr>
          <w:rFonts w:hint="eastAsia"/>
        </w:rPr>
        <w:t>提出。</w:t>
      </w:r>
    </w:p>
    <w:p w:rsidR="00645198" w:rsidRDefault="00645198" w:rsidP="00645198">
      <w:pPr>
        <w:pStyle w:val="affff6"/>
        <w:ind w:firstLine="420"/>
      </w:pPr>
      <w:r>
        <w:rPr>
          <w:rFonts w:hint="eastAsia"/>
        </w:rPr>
        <w:t>本文件由</w:t>
      </w:r>
      <w:r w:rsidR="004D3CFA" w:rsidRPr="004D3CFA">
        <w:rPr>
          <w:rFonts w:hint="eastAsia"/>
        </w:rPr>
        <w:t>湖南省地理标志标准化技术委员会</w:t>
      </w:r>
      <w:r>
        <w:rPr>
          <w:rFonts w:hint="eastAsia"/>
        </w:rPr>
        <w:t>归口。</w:t>
      </w:r>
    </w:p>
    <w:p w:rsidR="00645198" w:rsidRDefault="00645198" w:rsidP="00645198">
      <w:pPr>
        <w:pStyle w:val="affff6"/>
        <w:ind w:firstLine="420"/>
      </w:pPr>
      <w:r>
        <w:rPr>
          <w:rFonts w:hint="eastAsia"/>
        </w:rPr>
        <w:t>本文件起草单位：</w:t>
      </w:r>
    </w:p>
    <w:p w:rsidR="00645198" w:rsidRDefault="00645198" w:rsidP="00645198">
      <w:pPr>
        <w:pStyle w:val="affff6"/>
        <w:ind w:firstLine="420"/>
      </w:pPr>
      <w:r>
        <w:rPr>
          <w:rFonts w:hint="eastAsia"/>
        </w:rPr>
        <w:t>本文件主要起草人：</w:t>
      </w:r>
    </w:p>
    <w:p w:rsidR="00645198" w:rsidRDefault="00645198" w:rsidP="00645198">
      <w:pPr>
        <w:pStyle w:val="affff6"/>
        <w:ind w:firstLine="420"/>
      </w:pPr>
    </w:p>
    <w:p w:rsidR="00645198" w:rsidRPr="00645198" w:rsidRDefault="00645198" w:rsidP="00645198">
      <w:pPr>
        <w:pStyle w:val="affff6"/>
        <w:ind w:firstLine="420"/>
        <w:sectPr w:rsidR="00645198" w:rsidRPr="00645198" w:rsidSect="00BE43B3">
          <w:headerReference w:type="even" r:id="rId20"/>
          <w:headerReference w:type="default" r:id="rId21"/>
          <w:footerReference w:type="even" r:id="rId22"/>
          <w:footerReference w:type="default" r:id="rId23"/>
          <w:pgSz w:w="11906" w:h="16838" w:code="9"/>
          <w:pgMar w:top="2410" w:right="1134" w:bottom="1134" w:left="1134" w:header="1418" w:footer="1134" w:gutter="284"/>
          <w:pgNumType w:fmt="upperRoman"/>
          <w:cols w:space="425"/>
          <w:formProt w:val="0"/>
          <w:docGrid w:type="lines" w:linePitch="312"/>
        </w:sectPr>
      </w:pPr>
    </w:p>
    <w:p w:rsidR="00894836" w:rsidRPr="00145D9D" w:rsidRDefault="00894836" w:rsidP="00093D25">
      <w:pPr>
        <w:spacing w:line="20" w:lineRule="exact"/>
        <w:jc w:val="center"/>
        <w:rPr>
          <w:rFonts w:ascii="黑体" w:eastAsia="黑体" w:hAnsi="黑体"/>
          <w:sz w:val="32"/>
          <w:szCs w:val="32"/>
        </w:rPr>
      </w:pPr>
      <w:bookmarkStart w:id="25" w:name="BookMark4"/>
      <w:bookmarkEnd w:id="24"/>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6D672711EEE94F2595EC252ACC4D0EFE"/>
        </w:placeholder>
      </w:sdtPr>
      <w:sdtEndPr/>
      <w:sdtContent>
        <w:bookmarkStart w:id="26" w:name="NEW_STAND_NAME" w:displacedByCustomXml="prev"/>
        <w:p w:rsidR="00F26B7E" w:rsidRPr="00F26B7E" w:rsidRDefault="00835F58" w:rsidP="00D13981">
          <w:pPr>
            <w:pStyle w:val="afffffffff1"/>
            <w:spacing w:beforeLines="1" w:before="3" w:afterLines="220" w:after="686"/>
          </w:pPr>
          <w:r>
            <w:rPr>
              <w:rFonts w:hint="eastAsia"/>
            </w:rPr>
            <w:t>地理标志产品</w:t>
          </w:r>
          <w:r>
            <w:t xml:space="preserve"> 罗代黑猪</w:t>
          </w:r>
        </w:p>
      </w:sdtContent>
    </w:sdt>
    <w:bookmarkEnd w:id="26" w:displacedByCustomXml="prev"/>
    <w:p w:rsidR="00E2552F" w:rsidRDefault="00E2552F" w:rsidP="00A77CCB">
      <w:pPr>
        <w:pStyle w:val="affc"/>
        <w:spacing w:before="312" w:after="312"/>
      </w:pPr>
      <w:bookmarkStart w:id="27" w:name="_Toc17233325"/>
      <w:bookmarkStart w:id="28" w:name="_Toc17233333"/>
      <w:bookmarkStart w:id="29" w:name="_Toc24884211"/>
      <w:bookmarkStart w:id="30" w:name="_Toc24884218"/>
      <w:bookmarkStart w:id="31" w:name="_Toc26648465"/>
      <w:bookmarkStart w:id="32" w:name="_Toc26718930"/>
      <w:bookmarkStart w:id="33" w:name="_Toc26986530"/>
      <w:bookmarkStart w:id="34" w:name="_Toc26986771"/>
      <w:bookmarkStart w:id="35" w:name="_Toc180654506"/>
      <w:bookmarkStart w:id="36" w:name="_Toc202281701"/>
      <w:r>
        <w:rPr>
          <w:rFonts w:hint="eastAsia"/>
        </w:rPr>
        <w:t>范围</w:t>
      </w:r>
      <w:bookmarkEnd w:id="27"/>
      <w:bookmarkEnd w:id="28"/>
      <w:bookmarkEnd w:id="29"/>
      <w:bookmarkEnd w:id="30"/>
      <w:bookmarkEnd w:id="31"/>
      <w:bookmarkEnd w:id="32"/>
      <w:bookmarkEnd w:id="33"/>
      <w:bookmarkEnd w:id="34"/>
      <w:bookmarkEnd w:id="35"/>
      <w:bookmarkEnd w:id="36"/>
    </w:p>
    <w:p w:rsidR="00DE219C" w:rsidRDefault="00DE219C" w:rsidP="00DE219C">
      <w:pPr>
        <w:pStyle w:val="affff6"/>
        <w:ind w:firstLine="420"/>
      </w:pPr>
      <w:bookmarkStart w:id="37" w:name="_Toc17233326"/>
      <w:bookmarkStart w:id="38" w:name="_Toc17233334"/>
      <w:bookmarkStart w:id="39" w:name="_Toc24884212"/>
      <w:bookmarkStart w:id="40" w:name="_Toc24884219"/>
      <w:bookmarkStart w:id="41" w:name="_Toc26648466"/>
      <w:r>
        <w:rPr>
          <w:rFonts w:hint="eastAsia"/>
        </w:rPr>
        <w:t>本文件规定了</w:t>
      </w:r>
      <w:r w:rsidR="00B6150B">
        <w:rPr>
          <w:rFonts w:hint="eastAsia"/>
        </w:rPr>
        <w:t>罗代</w:t>
      </w:r>
      <w:r>
        <w:rPr>
          <w:rFonts w:hint="eastAsia"/>
        </w:rPr>
        <w:t>黑猪的术语和定义、地理标志产品保护范围、自然环境、饲养管理、屠宰加工要求、</w:t>
      </w:r>
      <w:r w:rsidR="00756B74">
        <w:rPr>
          <w:rFonts w:hint="eastAsia"/>
        </w:rPr>
        <w:t>猪肉</w:t>
      </w:r>
      <w:r>
        <w:rPr>
          <w:rFonts w:hint="eastAsia"/>
        </w:rPr>
        <w:t>品质要求、检验方法、检验规则、标志、包装、贮存和运输。</w:t>
      </w:r>
    </w:p>
    <w:p w:rsidR="008B0C9C" w:rsidRDefault="00DE219C" w:rsidP="00DE219C">
      <w:pPr>
        <w:pStyle w:val="affff6"/>
        <w:ind w:firstLine="420"/>
      </w:pPr>
      <w:r>
        <w:rPr>
          <w:rFonts w:hint="eastAsia"/>
        </w:rPr>
        <w:t>本文件适用于地理标志产品</w:t>
      </w:r>
      <w:r w:rsidR="005212E5">
        <w:rPr>
          <w:rFonts w:hint="eastAsia"/>
        </w:rPr>
        <w:t>罗代黑猪</w:t>
      </w:r>
      <w:r>
        <w:rPr>
          <w:rFonts w:hint="eastAsia"/>
        </w:rPr>
        <w:t>。</w:t>
      </w:r>
    </w:p>
    <w:p w:rsidR="00E2552F" w:rsidRDefault="00E2552F" w:rsidP="00A77CCB">
      <w:pPr>
        <w:pStyle w:val="affc"/>
        <w:spacing w:before="312" w:after="312"/>
      </w:pPr>
      <w:bookmarkStart w:id="42" w:name="_Toc26718931"/>
      <w:bookmarkStart w:id="43" w:name="_Toc26986531"/>
      <w:bookmarkStart w:id="44" w:name="_Toc26986772"/>
      <w:bookmarkStart w:id="45" w:name="_Toc180654507"/>
      <w:bookmarkStart w:id="46" w:name="_Toc202281702"/>
      <w:r>
        <w:rPr>
          <w:rFonts w:hint="eastAsia"/>
        </w:rPr>
        <w:t>规范性引用文件</w:t>
      </w:r>
      <w:bookmarkEnd w:id="37"/>
      <w:bookmarkEnd w:id="38"/>
      <w:bookmarkEnd w:id="39"/>
      <w:bookmarkEnd w:id="40"/>
      <w:bookmarkEnd w:id="41"/>
      <w:bookmarkEnd w:id="42"/>
      <w:bookmarkEnd w:id="43"/>
      <w:bookmarkEnd w:id="44"/>
      <w:bookmarkEnd w:id="45"/>
      <w:bookmarkEnd w:id="46"/>
    </w:p>
    <w:sdt>
      <w:sdtPr>
        <w:rPr>
          <w:rFonts w:hint="eastAsia"/>
        </w:rPr>
        <w:id w:val="715848253"/>
        <w:placeholder>
          <w:docPart w:val="B114FDD117494F788E719C5182500C5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8A57E6" w:rsidP="008A57E6">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9D4EB9" w:rsidRDefault="009D4EB9" w:rsidP="00F65893">
      <w:pPr>
        <w:pStyle w:val="affff6"/>
        <w:ind w:firstLine="420"/>
        <w:rPr>
          <w:color w:val="000000"/>
          <w:szCs w:val="21"/>
        </w:rPr>
      </w:pPr>
      <w:r>
        <w:rPr>
          <w:rFonts w:hint="eastAsia"/>
          <w:color w:val="000000"/>
          <w:szCs w:val="21"/>
        </w:rPr>
        <w:t>GB 2707 食品安全国家标准 鲜（冻）畜、禽产品</w:t>
      </w:r>
    </w:p>
    <w:p w:rsidR="009D4EB9" w:rsidRDefault="009D4EB9" w:rsidP="00F65893">
      <w:pPr>
        <w:pStyle w:val="affff6"/>
        <w:ind w:firstLine="420"/>
        <w:rPr>
          <w:color w:val="000000"/>
          <w:szCs w:val="21"/>
        </w:rPr>
      </w:pPr>
      <w:r>
        <w:rPr>
          <w:rFonts w:hint="eastAsia"/>
          <w:color w:val="000000"/>
          <w:szCs w:val="21"/>
        </w:rPr>
        <w:t>GB 2762 食品安全国家标准 食品中污染物限量</w:t>
      </w:r>
    </w:p>
    <w:p w:rsidR="009D4EB9" w:rsidRDefault="009D4EB9" w:rsidP="00F65893">
      <w:pPr>
        <w:pStyle w:val="affff6"/>
        <w:ind w:firstLine="420"/>
        <w:rPr>
          <w:color w:val="000000"/>
          <w:szCs w:val="21"/>
        </w:rPr>
      </w:pPr>
      <w:r>
        <w:rPr>
          <w:rFonts w:hint="eastAsia"/>
          <w:color w:val="000000"/>
          <w:szCs w:val="21"/>
        </w:rPr>
        <w:t>GB 2763 食品安全国家标准 食品中农药最大残留限量</w:t>
      </w:r>
    </w:p>
    <w:p w:rsidR="009D4EB9" w:rsidRDefault="009D4EB9" w:rsidP="00F65893">
      <w:pPr>
        <w:pStyle w:val="affff6"/>
        <w:ind w:firstLine="420"/>
        <w:rPr>
          <w:color w:val="000000"/>
          <w:szCs w:val="21"/>
        </w:rPr>
      </w:pPr>
      <w:r>
        <w:rPr>
          <w:rFonts w:hint="eastAsia"/>
          <w:color w:val="000000"/>
          <w:szCs w:val="21"/>
        </w:rPr>
        <w:t>GB 4806.7 食品安全国家标准 食品接触用塑料材料及制品</w:t>
      </w:r>
    </w:p>
    <w:p w:rsidR="009D4EB9" w:rsidRDefault="009D4EB9" w:rsidP="00F65893">
      <w:pPr>
        <w:pStyle w:val="affff6"/>
        <w:ind w:firstLine="420"/>
        <w:rPr>
          <w:color w:val="000000"/>
          <w:szCs w:val="21"/>
        </w:rPr>
      </w:pPr>
      <w:r>
        <w:rPr>
          <w:rFonts w:hint="eastAsia"/>
          <w:color w:val="000000"/>
          <w:szCs w:val="21"/>
        </w:rPr>
        <w:t>GB 4806.8 食品安全国家标准 食品接触用纸和纸板材料及制品</w:t>
      </w:r>
    </w:p>
    <w:p w:rsidR="009D4EB9" w:rsidRDefault="009D4EB9" w:rsidP="00F65893">
      <w:pPr>
        <w:pStyle w:val="affff6"/>
        <w:ind w:firstLine="420"/>
        <w:rPr>
          <w:color w:val="000000"/>
          <w:szCs w:val="21"/>
        </w:rPr>
      </w:pPr>
      <w:r>
        <w:rPr>
          <w:rFonts w:hint="eastAsia"/>
          <w:color w:val="000000"/>
          <w:szCs w:val="21"/>
        </w:rPr>
        <w:t>GB/T 17236 畜禽屠宰操作规程 生猪</w:t>
      </w:r>
    </w:p>
    <w:p w:rsidR="009D4EB9" w:rsidRDefault="009D4EB9" w:rsidP="00F65893">
      <w:pPr>
        <w:pStyle w:val="affff6"/>
        <w:ind w:firstLine="420"/>
        <w:rPr>
          <w:color w:val="000000"/>
          <w:szCs w:val="21"/>
        </w:rPr>
      </w:pPr>
      <w:r>
        <w:rPr>
          <w:rFonts w:hint="eastAsia"/>
          <w:color w:val="000000"/>
          <w:szCs w:val="21"/>
        </w:rPr>
        <w:t>GB 18394 畜禽肉水分限量</w:t>
      </w:r>
    </w:p>
    <w:p w:rsidR="009D4EB9" w:rsidRDefault="009D4EB9" w:rsidP="00F65893">
      <w:pPr>
        <w:pStyle w:val="affff6"/>
        <w:ind w:firstLine="420"/>
        <w:rPr>
          <w:color w:val="000000"/>
          <w:szCs w:val="21"/>
        </w:rPr>
      </w:pPr>
      <w:r>
        <w:rPr>
          <w:rFonts w:hint="eastAsia"/>
          <w:color w:val="000000"/>
          <w:szCs w:val="21"/>
        </w:rPr>
        <w:t>GB 31650 食品安全国家标准 食品中兽药最大残留限量</w:t>
      </w:r>
    </w:p>
    <w:p w:rsidR="00AA6EC9" w:rsidRPr="008A57E6" w:rsidRDefault="009D4EB9" w:rsidP="00F65893">
      <w:pPr>
        <w:pStyle w:val="affff6"/>
        <w:ind w:firstLine="420"/>
      </w:pPr>
      <w:r>
        <w:rPr>
          <w:rFonts w:hint="eastAsia"/>
          <w:color w:val="000000"/>
          <w:szCs w:val="21"/>
        </w:rPr>
        <w:t>NY/T 821 猪肉品质测定技术规程</w:t>
      </w:r>
    </w:p>
    <w:p w:rsidR="00B265BC" w:rsidRPr="00E030F9" w:rsidRDefault="00FD59EB" w:rsidP="00FD59EB">
      <w:pPr>
        <w:pStyle w:val="affc"/>
        <w:spacing w:before="312" w:after="312"/>
      </w:pPr>
      <w:bookmarkStart w:id="47" w:name="_Toc180654508"/>
      <w:bookmarkStart w:id="48" w:name="_Toc202281703"/>
      <w:r>
        <w:rPr>
          <w:rFonts w:hint="eastAsia"/>
          <w:szCs w:val="21"/>
        </w:rPr>
        <w:t>术语和定义</w:t>
      </w:r>
      <w:bookmarkEnd w:id="47"/>
      <w:bookmarkEnd w:id="48"/>
    </w:p>
    <w:bookmarkStart w:id="49" w:name="_Toc26986532" w:displacedByCustomXml="next"/>
    <w:bookmarkEnd w:id="49" w:displacedByCustomXml="next"/>
    <w:sdt>
      <w:sdtPr>
        <w:id w:val="-1909835108"/>
        <w:placeholder>
          <w:docPart w:val="9D46297DB40540A597F2D0D7FDC5523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B6150B" w:rsidP="00BA263B">
          <w:pPr>
            <w:pStyle w:val="affff6"/>
            <w:ind w:firstLine="420"/>
          </w:pPr>
          <w:r>
            <w:t>下列术语和定义适用于本文件。</w:t>
          </w:r>
        </w:p>
      </w:sdtContent>
    </w:sdt>
    <w:p w:rsidR="004B3E93" w:rsidRDefault="00B6150B" w:rsidP="00B6150B">
      <w:pPr>
        <w:pStyle w:val="affffffffffe"/>
        <w:ind w:left="420" w:hangingChars="200" w:hanging="420"/>
        <w:rPr>
          <w:rFonts w:ascii="黑体" w:eastAsia="黑体" w:hAnsi="黑体"/>
        </w:rPr>
      </w:pPr>
      <w:r w:rsidRPr="00B6150B">
        <w:rPr>
          <w:rFonts w:ascii="黑体" w:eastAsia="黑体" w:hAnsi="黑体"/>
        </w:rPr>
        <w:br/>
        <w:t>罗代黑猪</w:t>
      </w:r>
      <w:r w:rsidR="00942A18">
        <w:rPr>
          <w:rFonts w:ascii="黑体" w:eastAsia="黑体" w:hAnsi="黑体" w:hint="eastAsia"/>
        </w:rPr>
        <w:t xml:space="preserve"> </w:t>
      </w:r>
      <w:proofErr w:type="spellStart"/>
      <w:r w:rsidR="00942A18">
        <w:rPr>
          <w:rFonts w:ascii="黑体" w:eastAsia="黑体" w:hAnsi="黑体" w:hint="eastAsia"/>
        </w:rPr>
        <w:t>Luodai</w:t>
      </w:r>
      <w:proofErr w:type="spellEnd"/>
      <w:r w:rsidR="00942A18">
        <w:rPr>
          <w:rFonts w:ascii="黑体" w:eastAsia="黑体" w:hAnsi="黑体" w:hint="eastAsia"/>
        </w:rPr>
        <w:t xml:space="preserve"> Black Pig</w:t>
      </w:r>
      <w:bookmarkStart w:id="50" w:name="_GoBack"/>
      <w:bookmarkEnd w:id="50"/>
    </w:p>
    <w:p w:rsidR="00B6150B" w:rsidRPr="00B6150B" w:rsidRDefault="00D51E51" w:rsidP="00D51E51">
      <w:pPr>
        <w:pStyle w:val="affff6"/>
        <w:ind w:firstLine="420"/>
      </w:pPr>
      <w:r>
        <w:rPr>
          <w:rFonts w:hint="eastAsia"/>
        </w:rPr>
        <w:t>罗代黑猪体格中等，体质偏于细致疏松，属肉脂兼用型猪种；全身</w:t>
      </w:r>
      <w:r w:rsidR="00771ADD">
        <w:rPr>
          <w:rFonts w:hint="eastAsia"/>
        </w:rPr>
        <w:t>被</w:t>
      </w:r>
      <w:r>
        <w:rPr>
          <w:rFonts w:hint="eastAsia"/>
        </w:rPr>
        <w:t>毛为灰黑色，皮肤呈粉红色， 四肢下端为白色。罗代黑猪头</w:t>
      </w:r>
      <w:r w:rsidR="00976758">
        <w:rPr>
          <w:rFonts w:hint="eastAsia"/>
        </w:rPr>
        <w:t>型</w:t>
      </w:r>
      <w:r>
        <w:rPr>
          <w:rFonts w:hint="eastAsia"/>
        </w:rPr>
        <w:t>清秀，耳中等大，耳根硬，耳尖薄，半下垂呈八字形，胸宽而深，背腰宽而稍凹， 腹大略下垂形成锅底状。</w:t>
      </w:r>
      <w:r w:rsidR="00C2783C">
        <w:rPr>
          <w:rFonts w:hint="eastAsia"/>
        </w:rPr>
        <w:t>臀</w:t>
      </w:r>
      <w:r>
        <w:rPr>
          <w:rFonts w:hint="eastAsia"/>
        </w:rPr>
        <w:t>部宽而稍倾斜，十字部略高于髫甲部，形成前低后高体态。大腿较丰满，飞节上部皮肤有皱褶，肢间距宽。尾根粗，尾尖稍扁，乳房发育良好，乳头一般(6</w:t>
      </w:r>
      <w:r w:rsidR="00C2783C">
        <w:rPr>
          <w:rFonts w:hAnsi="宋体" w:hint="eastAsia"/>
        </w:rPr>
        <w:t>～</w:t>
      </w:r>
      <w:r>
        <w:rPr>
          <w:rFonts w:hint="eastAsia"/>
        </w:rPr>
        <w:t>8)对。体型外貌及遗传性稳定。</w:t>
      </w:r>
    </w:p>
    <w:p w:rsidR="002A1260" w:rsidRDefault="00942D7C" w:rsidP="0013450F">
      <w:pPr>
        <w:pStyle w:val="affc"/>
        <w:spacing w:before="312" w:after="312"/>
      </w:pPr>
      <w:bookmarkStart w:id="51" w:name="_Toc180654509"/>
      <w:bookmarkStart w:id="52" w:name="_Toc202281704"/>
      <w:r>
        <w:t>地理标志产品</w:t>
      </w:r>
      <w:r w:rsidR="0013450F">
        <w:t>保护范围</w:t>
      </w:r>
      <w:bookmarkEnd w:id="51"/>
      <w:bookmarkEnd w:id="52"/>
    </w:p>
    <w:p w:rsidR="0013450F" w:rsidRDefault="00D41E3F" w:rsidP="00E76911">
      <w:pPr>
        <w:pStyle w:val="affff6"/>
        <w:ind w:firstLine="420"/>
      </w:pPr>
      <w:r w:rsidRPr="00D41E3F">
        <w:rPr>
          <w:rFonts w:hint="eastAsia"/>
        </w:rPr>
        <w:t>罗代黑猪产地范围为湖南省长沙县金井镇、高桥镇、路口镇、春华镇、福临镇、开慧镇、北山镇共</w:t>
      </w:r>
      <w:r w:rsidR="001564E7">
        <w:rPr>
          <w:rFonts w:hint="eastAsia"/>
        </w:rPr>
        <w:t>7</w:t>
      </w:r>
      <w:r w:rsidRPr="00D41E3F">
        <w:rPr>
          <w:rFonts w:hint="eastAsia"/>
        </w:rPr>
        <w:t>个乡镇现辖行政区域。</w:t>
      </w:r>
      <w:r w:rsidR="003E719A">
        <w:rPr>
          <w:rFonts w:hint="eastAsia"/>
        </w:rPr>
        <w:t>长沙县行政区划图见附录A。</w:t>
      </w:r>
    </w:p>
    <w:p w:rsidR="00B620B4" w:rsidRPr="00D41E3F" w:rsidRDefault="005212E5" w:rsidP="00B620B4">
      <w:pPr>
        <w:pStyle w:val="afff2"/>
      </w:pPr>
      <w:r>
        <w:rPr>
          <w:rFonts w:hint="eastAsia"/>
        </w:rPr>
        <w:t xml:space="preserve">行政区域调整，原 9 </w:t>
      </w:r>
      <w:proofErr w:type="gramStart"/>
      <w:r>
        <w:rPr>
          <w:rFonts w:hint="eastAsia"/>
        </w:rPr>
        <w:t>个</w:t>
      </w:r>
      <w:proofErr w:type="gramEnd"/>
      <w:r>
        <w:rPr>
          <w:rFonts w:hint="eastAsia"/>
        </w:rPr>
        <w:t xml:space="preserve">乡镇调整为 7 </w:t>
      </w:r>
      <w:proofErr w:type="gramStart"/>
      <w:r>
        <w:rPr>
          <w:rFonts w:hint="eastAsia"/>
        </w:rPr>
        <w:t>个</w:t>
      </w:r>
      <w:proofErr w:type="gramEnd"/>
      <w:r>
        <w:rPr>
          <w:rFonts w:hint="eastAsia"/>
        </w:rPr>
        <w:t>乡镇。</w:t>
      </w:r>
    </w:p>
    <w:p w:rsidR="0013450F" w:rsidRDefault="0013450F" w:rsidP="0013450F">
      <w:pPr>
        <w:pStyle w:val="affc"/>
        <w:spacing w:before="312" w:after="312"/>
      </w:pPr>
      <w:bookmarkStart w:id="53" w:name="_Toc180654510"/>
      <w:bookmarkStart w:id="54" w:name="_Toc202281705"/>
      <w:r>
        <w:rPr>
          <w:rFonts w:hint="eastAsia"/>
        </w:rPr>
        <w:lastRenderedPageBreak/>
        <w:t>自然环境</w:t>
      </w:r>
      <w:bookmarkEnd w:id="53"/>
      <w:bookmarkEnd w:id="54"/>
    </w:p>
    <w:p w:rsidR="00B6150B" w:rsidRDefault="00B6150B" w:rsidP="00B6150B">
      <w:pPr>
        <w:pStyle w:val="affd"/>
        <w:spacing w:before="156" w:after="156"/>
      </w:pPr>
      <w:bookmarkStart w:id="55" w:name="_Toc180654511"/>
      <w:r>
        <w:rPr>
          <w:rFonts w:hint="eastAsia"/>
        </w:rPr>
        <w:t>气候</w:t>
      </w:r>
      <w:bookmarkEnd w:id="55"/>
    </w:p>
    <w:p w:rsidR="00B6150B" w:rsidRPr="0031693F" w:rsidRDefault="00B6150B" w:rsidP="0031693F">
      <w:pPr>
        <w:pStyle w:val="affff6"/>
        <w:ind w:firstLine="420"/>
      </w:pPr>
      <w:r w:rsidRPr="0031693F">
        <w:rPr>
          <w:rFonts w:hint="eastAsia"/>
        </w:rPr>
        <w:t>产区</w:t>
      </w:r>
      <w:r w:rsidR="00C7605D" w:rsidRPr="0031693F">
        <w:rPr>
          <w:rFonts w:hint="eastAsia"/>
        </w:rPr>
        <w:t>气候温和，日照</w:t>
      </w:r>
      <w:r w:rsidR="005C115F">
        <w:rPr>
          <w:rFonts w:hint="eastAsia"/>
        </w:rPr>
        <w:t>充</w:t>
      </w:r>
      <w:r w:rsidR="00C7605D" w:rsidRPr="0031693F">
        <w:rPr>
          <w:rFonts w:hint="eastAsia"/>
        </w:rPr>
        <w:t>足，四季分明，春末夏初多雨，伏秋多旱，秋寒明显，平均气温16.</w:t>
      </w:r>
      <w:r w:rsidR="002B5B99">
        <w:rPr>
          <w:rFonts w:hint="eastAsia"/>
        </w:rPr>
        <w:t>3</w:t>
      </w:r>
      <w:r w:rsidR="00C7605D" w:rsidRPr="0031693F">
        <w:rPr>
          <w:rFonts w:hint="eastAsia"/>
        </w:rPr>
        <w:t>℃，年平均无霜期</w:t>
      </w:r>
      <w:r w:rsidR="004D47A4">
        <w:rPr>
          <w:rFonts w:hint="eastAsia"/>
        </w:rPr>
        <w:t xml:space="preserve"> </w:t>
      </w:r>
      <w:r w:rsidR="00C7605D" w:rsidRPr="0031693F">
        <w:rPr>
          <w:rFonts w:hint="eastAsia"/>
        </w:rPr>
        <w:t>275</w:t>
      </w:r>
      <w:r w:rsidR="004D47A4">
        <w:rPr>
          <w:rFonts w:hint="eastAsia"/>
        </w:rPr>
        <w:t xml:space="preserve"> </w:t>
      </w:r>
      <w:r w:rsidR="00C7605D" w:rsidRPr="0031693F">
        <w:rPr>
          <w:rFonts w:hint="eastAsia"/>
        </w:rPr>
        <w:t>天。中心产区</w:t>
      </w:r>
      <w:r w:rsidR="00083096" w:rsidRPr="004D47A4">
        <w:rPr>
          <w:rFonts w:hint="eastAsia"/>
        </w:rPr>
        <w:t>三</w:t>
      </w:r>
      <w:r w:rsidR="00C7605D" w:rsidRPr="004D47A4">
        <w:rPr>
          <w:rFonts w:hint="eastAsia"/>
        </w:rPr>
        <w:t>面</w:t>
      </w:r>
      <w:r w:rsidR="00C7605D" w:rsidRPr="0031693F">
        <w:rPr>
          <w:rFonts w:hint="eastAsia"/>
        </w:rPr>
        <w:t>环山，有独特的小气候环境</w:t>
      </w:r>
      <w:r w:rsidRPr="0031693F">
        <w:rPr>
          <w:rFonts w:hint="eastAsia"/>
        </w:rPr>
        <w:t>。</w:t>
      </w:r>
    </w:p>
    <w:p w:rsidR="00B6150B" w:rsidRDefault="00B6150B" w:rsidP="00B6150B">
      <w:pPr>
        <w:pStyle w:val="affd"/>
        <w:spacing w:before="156" w:after="156"/>
      </w:pPr>
      <w:bookmarkStart w:id="56" w:name="_Toc180654512"/>
      <w:r>
        <w:rPr>
          <w:rFonts w:hint="eastAsia"/>
        </w:rPr>
        <w:t>地貌</w:t>
      </w:r>
      <w:bookmarkEnd w:id="56"/>
    </w:p>
    <w:p w:rsidR="00B6150B" w:rsidRPr="00B6150B" w:rsidRDefault="00B6150B" w:rsidP="00B6150B">
      <w:pPr>
        <w:pStyle w:val="affff6"/>
        <w:ind w:firstLine="420"/>
      </w:pPr>
      <w:r w:rsidRPr="00F54020">
        <w:rPr>
          <w:rFonts w:hint="eastAsia"/>
        </w:rPr>
        <w:t>丘陵地形，天然植被由马尾松、杉树、油茶树、楠竹、杂灌木等组成</w:t>
      </w:r>
      <w:r w:rsidR="00A33F72">
        <w:rPr>
          <w:rFonts w:hint="eastAsia"/>
        </w:rPr>
        <w:t>，</w:t>
      </w:r>
      <w:r w:rsidR="00F408DB" w:rsidRPr="00F54020">
        <w:rPr>
          <w:rFonts w:hint="eastAsia"/>
        </w:rPr>
        <w:t>捞刀河水系的山涧溪流为主要饮水来源。</w:t>
      </w:r>
    </w:p>
    <w:p w:rsidR="00B6150B" w:rsidRDefault="00B6150B" w:rsidP="00B6150B">
      <w:pPr>
        <w:pStyle w:val="affd"/>
        <w:spacing w:before="156" w:after="156"/>
      </w:pPr>
      <w:bookmarkStart w:id="57" w:name="_Toc180654513"/>
      <w:r>
        <w:rPr>
          <w:rFonts w:hint="eastAsia"/>
        </w:rPr>
        <w:t>产地条件</w:t>
      </w:r>
      <w:bookmarkEnd w:id="57"/>
    </w:p>
    <w:p w:rsidR="00F54020" w:rsidRPr="00025D17" w:rsidRDefault="00B6150B" w:rsidP="00025D17">
      <w:pPr>
        <w:pStyle w:val="affff6"/>
        <w:ind w:firstLine="420"/>
      </w:pPr>
      <w:r>
        <w:rPr>
          <w:rFonts w:hint="eastAsia"/>
        </w:rPr>
        <w:t>养殖场位于丘陵缓坡，周边有充足的</w:t>
      </w:r>
      <w:r w:rsidR="00F05A5C">
        <w:rPr>
          <w:rFonts w:hint="eastAsia"/>
        </w:rPr>
        <w:t>水稻、玉米、黄豆、红薯、蔬菜及多种野生青饲料</w:t>
      </w:r>
      <w:r>
        <w:rPr>
          <w:rFonts w:hint="eastAsia"/>
        </w:rPr>
        <w:t>，</w:t>
      </w:r>
      <w:r w:rsidR="00F05A5C">
        <w:rPr>
          <w:rFonts w:hint="eastAsia"/>
        </w:rPr>
        <w:t>农作物种类丰富，</w:t>
      </w:r>
      <w:r>
        <w:rPr>
          <w:rFonts w:hint="eastAsia"/>
        </w:rPr>
        <w:t>青绿饲料资源丰富</w:t>
      </w:r>
      <w:r w:rsidR="00F408DB">
        <w:rPr>
          <w:rFonts w:hint="eastAsia"/>
        </w:rPr>
        <w:t>。</w:t>
      </w:r>
    </w:p>
    <w:p w:rsidR="0013450F" w:rsidRDefault="0013450F" w:rsidP="0013450F">
      <w:pPr>
        <w:pStyle w:val="affc"/>
        <w:spacing w:before="312" w:after="312"/>
      </w:pPr>
      <w:bookmarkStart w:id="58" w:name="_Toc180654514"/>
      <w:bookmarkStart w:id="59" w:name="_Toc202281706"/>
      <w:r>
        <w:t>饲养管理</w:t>
      </w:r>
      <w:bookmarkEnd w:id="58"/>
      <w:bookmarkEnd w:id="59"/>
    </w:p>
    <w:p w:rsidR="00D72E9B" w:rsidRDefault="00D72E9B" w:rsidP="00D72E9B">
      <w:pPr>
        <w:pStyle w:val="affd"/>
        <w:spacing w:before="156" w:after="156"/>
      </w:pPr>
      <w:bookmarkStart w:id="60" w:name="_Toc180654515"/>
      <w:r w:rsidRPr="00D72E9B">
        <w:rPr>
          <w:rFonts w:hint="eastAsia"/>
        </w:rPr>
        <w:t>品种要求</w:t>
      </w:r>
    </w:p>
    <w:p w:rsidR="00D72E9B" w:rsidRPr="00D72E9B" w:rsidRDefault="00D72E9B" w:rsidP="00D72E9B">
      <w:pPr>
        <w:pStyle w:val="affff6"/>
        <w:ind w:firstLine="420"/>
      </w:pPr>
      <w:r w:rsidRPr="00D72E9B">
        <w:rPr>
          <w:rFonts w:hint="eastAsia"/>
        </w:rPr>
        <w:t>大围子猪。</w:t>
      </w:r>
    </w:p>
    <w:p w:rsidR="006A060B" w:rsidRDefault="006A060B" w:rsidP="006A060B">
      <w:pPr>
        <w:pStyle w:val="affd"/>
        <w:spacing w:before="156" w:after="156"/>
      </w:pPr>
      <w:r>
        <w:rPr>
          <w:rFonts w:hint="eastAsia"/>
        </w:rPr>
        <w:t>饲养阶段划分</w:t>
      </w:r>
      <w:bookmarkEnd w:id="60"/>
    </w:p>
    <w:p w:rsidR="006A060B" w:rsidRDefault="006A060B" w:rsidP="006A060B">
      <w:pPr>
        <w:pStyle w:val="affffffffa"/>
      </w:pPr>
      <w:r>
        <w:rPr>
          <w:rFonts w:hint="eastAsia"/>
        </w:rPr>
        <w:t>断奶：60天断奶，不作种用的公猪去势。</w:t>
      </w:r>
    </w:p>
    <w:p w:rsidR="006A060B" w:rsidRDefault="006A060B" w:rsidP="006A060B">
      <w:pPr>
        <w:pStyle w:val="affffffffa"/>
      </w:pPr>
      <w:r>
        <w:rPr>
          <w:rFonts w:hint="eastAsia"/>
        </w:rPr>
        <w:t>育肥前期（50kg前）：日喂料3次，熟食为主，辅以精料。</w:t>
      </w:r>
    </w:p>
    <w:p w:rsidR="006A060B" w:rsidRDefault="006A060B" w:rsidP="006A060B">
      <w:pPr>
        <w:pStyle w:val="affffffffa"/>
      </w:pPr>
      <w:r>
        <w:rPr>
          <w:rFonts w:hint="eastAsia"/>
        </w:rPr>
        <w:t>育肥后期：日喂料3次，熟食辅以精料和青料，保证户外放养时间。</w:t>
      </w:r>
    </w:p>
    <w:p w:rsidR="006A060B" w:rsidRDefault="00F54020" w:rsidP="006A060B">
      <w:pPr>
        <w:pStyle w:val="affd"/>
        <w:spacing w:before="156" w:after="156"/>
      </w:pPr>
      <w:bookmarkStart w:id="61" w:name="_Toc180654516"/>
      <w:r>
        <w:rPr>
          <w:rFonts w:hint="eastAsia"/>
        </w:rPr>
        <w:t>饲养方式</w:t>
      </w:r>
      <w:bookmarkEnd w:id="61"/>
    </w:p>
    <w:p w:rsidR="00F54020" w:rsidRDefault="001C18F0" w:rsidP="006A060B">
      <w:pPr>
        <w:pStyle w:val="affff6"/>
        <w:ind w:firstLine="420"/>
      </w:pPr>
      <w:r>
        <w:rPr>
          <w:rFonts w:hint="eastAsia"/>
          <w:color w:val="000000"/>
          <w:szCs w:val="21"/>
        </w:rPr>
        <w:t>集中饲养与农户散养相结合</w:t>
      </w:r>
      <w:r w:rsidR="006A060B">
        <w:rPr>
          <w:rFonts w:hint="eastAsia"/>
          <w:color w:val="000000"/>
          <w:szCs w:val="21"/>
        </w:rPr>
        <w:t>。</w:t>
      </w:r>
    </w:p>
    <w:p w:rsidR="006A060B" w:rsidRDefault="00F54020" w:rsidP="006A060B">
      <w:pPr>
        <w:pStyle w:val="affd"/>
        <w:spacing w:before="156" w:after="156"/>
      </w:pPr>
      <w:bookmarkStart w:id="62" w:name="_Toc180654517"/>
      <w:r>
        <w:rPr>
          <w:rFonts w:hint="eastAsia"/>
        </w:rPr>
        <w:t>猪舍要求</w:t>
      </w:r>
      <w:bookmarkEnd w:id="62"/>
    </w:p>
    <w:p w:rsidR="00F54020" w:rsidRDefault="00F54020" w:rsidP="006A060B">
      <w:pPr>
        <w:pStyle w:val="affff6"/>
        <w:ind w:firstLine="420"/>
      </w:pPr>
      <w:r>
        <w:rPr>
          <w:rFonts w:hint="eastAsia"/>
        </w:rPr>
        <w:t>通风、干燥、明亮，夏季防暑降温，冬季防寒保暖。</w:t>
      </w:r>
      <w:r w:rsidR="006A060B">
        <w:rPr>
          <w:rFonts w:hint="eastAsia"/>
        </w:rPr>
        <w:t>不同生长阶段占栏面积不同，大猪阶段每头不少于 1m</w:t>
      </w:r>
      <w:r w:rsidR="006A060B" w:rsidRPr="006A060B">
        <w:rPr>
          <w:rFonts w:hint="eastAsia"/>
          <w:szCs w:val="21"/>
          <w:vertAlign w:val="superscript"/>
        </w:rPr>
        <w:t>2</w:t>
      </w:r>
      <w:r w:rsidR="006A060B">
        <w:rPr>
          <w:rFonts w:hint="eastAsia"/>
        </w:rPr>
        <w:t>。</w:t>
      </w:r>
    </w:p>
    <w:p w:rsidR="006A060B" w:rsidRDefault="00F54020" w:rsidP="006A060B">
      <w:pPr>
        <w:pStyle w:val="affd"/>
        <w:spacing w:before="156" w:after="156"/>
      </w:pPr>
      <w:bookmarkStart w:id="63" w:name="_Toc180654518"/>
      <w:r>
        <w:rPr>
          <w:rFonts w:hint="eastAsia"/>
        </w:rPr>
        <w:t>饲料条件</w:t>
      </w:r>
      <w:bookmarkEnd w:id="63"/>
    </w:p>
    <w:p w:rsidR="00F54020" w:rsidRDefault="00F54020" w:rsidP="006A060B">
      <w:pPr>
        <w:pStyle w:val="affff6"/>
        <w:ind w:firstLine="420"/>
      </w:pPr>
      <w:r>
        <w:rPr>
          <w:rFonts w:hint="eastAsia"/>
        </w:rPr>
        <w:t>以本地稻谷和米糠为主，加入少量大豆制品</w:t>
      </w:r>
      <w:r w:rsidR="008C2CD8">
        <w:rPr>
          <w:rFonts w:hint="eastAsia"/>
        </w:rPr>
        <w:t>及玉米</w:t>
      </w:r>
      <w:r>
        <w:rPr>
          <w:rFonts w:hint="eastAsia"/>
        </w:rPr>
        <w:t>，辅以萝卜、白菜、红薯藤等青绿饲料。</w:t>
      </w:r>
    </w:p>
    <w:p w:rsidR="003E23D3" w:rsidRDefault="003E23D3" w:rsidP="003E23D3">
      <w:pPr>
        <w:pStyle w:val="affd"/>
        <w:spacing w:before="156" w:after="156"/>
      </w:pPr>
      <w:bookmarkStart w:id="64" w:name="_Toc180654519"/>
      <w:r>
        <w:rPr>
          <w:rFonts w:hint="eastAsia"/>
        </w:rPr>
        <w:t>饲养管理要点</w:t>
      </w:r>
      <w:bookmarkEnd w:id="64"/>
    </w:p>
    <w:p w:rsidR="003E23D3" w:rsidRDefault="00E6550E" w:rsidP="00E6550E">
      <w:pPr>
        <w:pStyle w:val="affe"/>
        <w:spacing w:before="156" w:after="156"/>
      </w:pPr>
      <w:r>
        <w:rPr>
          <w:rFonts w:hint="eastAsia"/>
        </w:rPr>
        <w:t>种猪与猪苗</w:t>
      </w:r>
    </w:p>
    <w:p w:rsidR="00E6550E" w:rsidRDefault="00E6550E" w:rsidP="00E2552A">
      <w:pPr>
        <w:pStyle w:val="affffffff9"/>
      </w:pPr>
      <w:r>
        <w:rPr>
          <w:rFonts w:hint="eastAsia"/>
        </w:rPr>
        <w:t>猪苗饲养阶段为出生至 60 日龄。要注意保温，加强护理，适时去势</w:t>
      </w:r>
      <w:r w:rsidR="00E2552A">
        <w:rPr>
          <w:rFonts w:hint="eastAsia"/>
        </w:rPr>
        <w:t>。</w:t>
      </w:r>
    </w:p>
    <w:p w:rsidR="00E6550E" w:rsidRDefault="00E2552A" w:rsidP="00E2552A">
      <w:pPr>
        <w:pStyle w:val="affffffff9"/>
      </w:pPr>
      <w:r>
        <w:rPr>
          <w:rFonts w:hint="eastAsia"/>
        </w:rPr>
        <w:t>种公猪</w:t>
      </w:r>
      <w:r w:rsidR="00C707B0">
        <w:rPr>
          <w:rFonts w:hint="eastAsia"/>
        </w:rPr>
        <w:t>要</w:t>
      </w:r>
      <w:r>
        <w:rPr>
          <w:rFonts w:hint="eastAsia"/>
        </w:rPr>
        <w:t>保持中等体况</w:t>
      </w:r>
      <w:r w:rsidR="00BC46B2">
        <w:rPr>
          <w:rFonts w:hint="eastAsia"/>
        </w:rPr>
        <w:t>，并符合3.1的要求</w:t>
      </w:r>
      <w:r>
        <w:rPr>
          <w:rFonts w:hint="eastAsia"/>
        </w:rPr>
        <w:t>，适量运动和光照。</w:t>
      </w:r>
    </w:p>
    <w:p w:rsidR="00E6550E" w:rsidRPr="00E6550E" w:rsidRDefault="00E6550E" w:rsidP="00E2552A">
      <w:pPr>
        <w:pStyle w:val="affffffff9"/>
      </w:pPr>
      <w:r>
        <w:rPr>
          <w:rFonts w:hint="eastAsia"/>
        </w:rPr>
        <w:t>种母猪</w:t>
      </w:r>
      <w:r w:rsidR="00BC46B2">
        <w:rPr>
          <w:rFonts w:hint="eastAsia"/>
        </w:rPr>
        <w:t>符合3.1的要求，且</w:t>
      </w:r>
      <w:r>
        <w:rPr>
          <w:rFonts w:hint="eastAsia"/>
        </w:rPr>
        <w:t>根据母猪不同阶段的需要提供适当的饲料营养。</w:t>
      </w:r>
    </w:p>
    <w:p w:rsidR="00E6550E" w:rsidRDefault="00E6550E" w:rsidP="00E6550E">
      <w:pPr>
        <w:pStyle w:val="affe"/>
        <w:spacing w:before="156" w:after="156"/>
      </w:pPr>
      <w:r>
        <w:rPr>
          <w:rFonts w:hint="eastAsia"/>
        </w:rPr>
        <w:lastRenderedPageBreak/>
        <w:t>商品猪</w:t>
      </w:r>
    </w:p>
    <w:p w:rsidR="00E6550E" w:rsidRDefault="00E6550E" w:rsidP="00E2552A">
      <w:pPr>
        <w:pStyle w:val="affffffff9"/>
      </w:pPr>
      <w:r>
        <w:rPr>
          <w:rFonts w:hint="eastAsia"/>
        </w:rPr>
        <w:t xml:space="preserve">小猪饲养阶段为 </w:t>
      </w:r>
      <w:r w:rsidR="00737F64">
        <w:rPr>
          <w:rFonts w:hint="eastAsia"/>
        </w:rPr>
        <w:t>2月龄</w:t>
      </w:r>
      <w:r>
        <w:rPr>
          <w:rFonts w:hint="eastAsia"/>
          <w:sz w:val="18"/>
          <w:szCs w:val="18"/>
        </w:rPr>
        <w:t>～</w:t>
      </w:r>
      <w:r w:rsidR="00737F64">
        <w:rPr>
          <w:rFonts w:hint="eastAsia"/>
        </w:rPr>
        <w:t>3月</w:t>
      </w:r>
      <w:r w:rsidR="00E2552A">
        <w:rPr>
          <w:rFonts w:hint="eastAsia"/>
        </w:rPr>
        <w:t>龄，要分群和调教。</w:t>
      </w:r>
    </w:p>
    <w:p w:rsidR="00E6550E" w:rsidRDefault="00E6550E" w:rsidP="00E2552A">
      <w:pPr>
        <w:pStyle w:val="affffffff9"/>
      </w:pPr>
      <w:r>
        <w:rPr>
          <w:rFonts w:hint="eastAsia"/>
        </w:rPr>
        <w:t>中猪饲养阶段为</w:t>
      </w:r>
      <w:r w:rsidR="00737F64">
        <w:rPr>
          <w:rFonts w:hint="eastAsia"/>
        </w:rPr>
        <w:t>3月</w:t>
      </w:r>
      <w:r w:rsidR="005A0ECE">
        <w:rPr>
          <w:rFonts w:hint="eastAsia"/>
        </w:rPr>
        <w:t>龄</w:t>
      </w:r>
      <w:r>
        <w:rPr>
          <w:rFonts w:hint="eastAsia"/>
          <w:sz w:val="18"/>
          <w:szCs w:val="18"/>
        </w:rPr>
        <w:t>～</w:t>
      </w:r>
      <w:r w:rsidR="00737F64">
        <w:rPr>
          <w:rFonts w:hint="eastAsia"/>
        </w:rPr>
        <w:t>6月</w:t>
      </w:r>
      <w:r>
        <w:rPr>
          <w:rFonts w:hint="eastAsia"/>
        </w:rPr>
        <w:t>龄，要进行合理分群、驱虫和健胃</w:t>
      </w:r>
      <w:r w:rsidR="00E2552A">
        <w:rPr>
          <w:rFonts w:hint="eastAsia"/>
        </w:rPr>
        <w:t>。</w:t>
      </w:r>
    </w:p>
    <w:p w:rsidR="00E6550E" w:rsidRPr="00E6550E" w:rsidRDefault="00E6550E" w:rsidP="00E2552A">
      <w:pPr>
        <w:pStyle w:val="affffffff9"/>
      </w:pPr>
      <w:r>
        <w:rPr>
          <w:rFonts w:hint="eastAsia"/>
        </w:rPr>
        <w:t xml:space="preserve">大猪饲养阶段为 </w:t>
      </w:r>
      <w:r w:rsidR="00737F64">
        <w:rPr>
          <w:rFonts w:hint="eastAsia"/>
        </w:rPr>
        <w:t>6月</w:t>
      </w:r>
      <w:r>
        <w:rPr>
          <w:rFonts w:hint="eastAsia"/>
        </w:rPr>
        <w:t>龄至出栏，要保持饲养环境的清洁卫生和周围环境安静，减少能量消耗；适度活动和光照，增强抗病力，提高肉质风味。</w:t>
      </w:r>
    </w:p>
    <w:p w:rsidR="003E23D3" w:rsidRDefault="003E23D3" w:rsidP="003E23D3">
      <w:pPr>
        <w:pStyle w:val="affd"/>
        <w:spacing w:before="156" w:after="156"/>
      </w:pPr>
      <w:bookmarkStart w:id="65" w:name="_Toc180654520"/>
      <w:r>
        <w:rPr>
          <w:rFonts w:hint="eastAsia"/>
        </w:rPr>
        <w:t>禁止性要求</w:t>
      </w:r>
      <w:bookmarkEnd w:id="65"/>
    </w:p>
    <w:p w:rsidR="003E23D3" w:rsidRDefault="003E23D3" w:rsidP="003E23D3">
      <w:pPr>
        <w:pStyle w:val="affff6"/>
        <w:ind w:firstLine="420"/>
      </w:pPr>
      <w:r>
        <w:rPr>
          <w:rFonts w:hint="eastAsia"/>
        </w:rPr>
        <w:t>全期禁用任何药物添加剂。治疗药物的使用严格遵守相关标准和规定。</w:t>
      </w:r>
    </w:p>
    <w:p w:rsidR="003E23D3" w:rsidRDefault="00CC0B1E" w:rsidP="00CC0B1E">
      <w:pPr>
        <w:pStyle w:val="affd"/>
        <w:spacing w:before="156" w:after="156"/>
      </w:pPr>
      <w:bookmarkStart w:id="66" w:name="_Toc180654521"/>
      <w:r>
        <w:t>出栏要求</w:t>
      </w:r>
      <w:bookmarkEnd w:id="66"/>
    </w:p>
    <w:p w:rsidR="00CC0B1E" w:rsidRDefault="00CC0B1E" w:rsidP="00CC0B1E">
      <w:pPr>
        <w:pStyle w:val="affff6"/>
        <w:ind w:firstLine="420"/>
      </w:pPr>
      <w:r>
        <w:rPr>
          <w:rFonts w:hint="eastAsia"/>
        </w:rPr>
        <w:t>一般饲养</w:t>
      </w:r>
      <w:r w:rsidR="00940665">
        <w:rPr>
          <w:rFonts w:hint="eastAsia"/>
        </w:rPr>
        <w:t xml:space="preserve"> </w:t>
      </w:r>
      <w:r w:rsidR="00940665" w:rsidRPr="00940665">
        <w:rPr>
          <w:rFonts w:hint="eastAsia"/>
        </w:rPr>
        <w:t>8</w:t>
      </w:r>
      <w:r w:rsidR="00940665">
        <w:rPr>
          <w:rFonts w:hint="eastAsia"/>
        </w:rPr>
        <w:t xml:space="preserve"> </w:t>
      </w:r>
      <w:r w:rsidR="00940665" w:rsidRPr="00940665">
        <w:rPr>
          <w:rFonts w:hint="eastAsia"/>
        </w:rPr>
        <w:t>月龄～10</w:t>
      </w:r>
      <w:r w:rsidR="00940665">
        <w:rPr>
          <w:rFonts w:hint="eastAsia"/>
        </w:rPr>
        <w:t xml:space="preserve"> </w:t>
      </w:r>
      <w:r w:rsidR="00940665" w:rsidRPr="00940665">
        <w:rPr>
          <w:rFonts w:hint="eastAsia"/>
        </w:rPr>
        <w:t>月龄</w:t>
      </w:r>
      <w:r>
        <w:rPr>
          <w:rFonts w:hint="eastAsia"/>
        </w:rPr>
        <w:t>，活体重</w:t>
      </w:r>
      <w:r w:rsidR="00427E29">
        <w:rPr>
          <w:rFonts w:hint="eastAsia"/>
        </w:rPr>
        <w:t>达</w:t>
      </w:r>
      <w:r>
        <w:rPr>
          <w:rFonts w:hint="eastAsia"/>
        </w:rPr>
        <w:t xml:space="preserve"> 65 kg</w:t>
      </w:r>
      <w:r>
        <w:rPr>
          <w:rFonts w:hAnsi="宋体" w:hint="eastAsia"/>
        </w:rPr>
        <w:t>～</w:t>
      </w:r>
      <w:r>
        <w:rPr>
          <w:rFonts w:hint="eastAsia"/>
        </w:rPr>
        <w:t>75 kg</w:t>
      </w:r>
      <w:r w:rsidR="00427E29">
        <w:rPr>
          <w:rFonts w:hint="eastAsia"/>
        </w:rPr>
        <w:t>出栏</w:t>
      </w:r>
      <w:r>
        <w:rPr>
          <w:rFonts w:hint="eastAsia"/>
        </w:rPr>
        <w:t>。</w:t>
      </w:r>
    </w:p>
    <w:p w:rsidR="006104F6" w:rsidRDefault="006104F6" w:rsidP="006104F6">
      <w:pPr>
        <w:pStyle w:val="affd"/>
        <w:spacing w:before="156" w:after="156"/>
      </w:pPr>
      <w:bookmarkStart w:id="67" w:name="_Toc180654522"/>
      <w:r>
        <w:t>环境、安全要求</w:t>
      </w:r>
      <w:bookmarkEnd w:id="67"/>
    </w:p>
    <w:p w:rsidR="006104F6" w:rsidRDefault="006104F6" w:rsidP="006104F6">
      <w:pPr>
        <w:pStyle w:val="affff6"/>
        <w:ind w:firstLine="420"/>
      </w:pPr>
      <w:r>
        <w:t>饲养环境、疫情疫病的防治与控制必须执行国家相关规定，不得污染环境。</w:t>
      </w:r>
    </w:p>
    <w:p w:rsidR="0013450F" w:rsidRDefault="0013450F" w:rsidP="0013450F">
      <w:pPr>
        <w:pStyle w:val="affc"/>
        <w:spacing w:before="312" w:after="312"/>
      </w:pPr>
      <w:bookmarkStart w:id="68" w:name="_Toc180654524"/>
      <w:bookmarkStart w:id="69" w:name="_Toc202281707"/>
      <w:r>
        <w:rPr>
          <w:rFonts w:hint="eastAsia"/>
        </w:rPr>
        <w:t>屠宰加工要求</w:t>
      </w:r>
      <w:bookmarkEnd w:id="68"/>
      <w:bookmarkEnd w:id="69"/>
    </w:p>
    <w:p w:rsidR="00C2050C" w:rsidRDefault="00C2050C" w:rsidP="00C2050C">
      <w:pPr>
        <w:pStyle w:val="affd"/>
        <w:spacing w:before="156" w:after="156"/>
      </w:pPr>
      <w:bookmarkStart w:id="70" w:name="_Toc180654525"/>
      <w:r>
        <w:rPr>
          <w:rFonts w:hint="eastAsia"/>
        </w:rPr>
        <w:t>猪源</w:t>
      </w:r>
      <w:bookmarkEnd w:id="70"/>
    </w:p>
    <w:p w:rsidR="00F54020" w:rsidRPr="00C2050C" w:rsidRDefault="00C2050C" w:rsidP="00C2050C">
      <w:pPr>
        <w:pStyle w:val="affff6"/>
        <w:ind w:firstLine="420"/>
      </w:pPr>
      <w:r>
        <w:rPr>
          <w:rFonts w:hint="eastAsia"/>
        </w:rPr>
        <w:t>在保护范围内，</w:t>
      </w:r>
      <w:r w:rsidR="00F54020">
        <w:rPr>
          <w:rFonts w:hint="eastAsia"/>
        </w:rPr>
        <w:t>来自产地范围内的符合活体质量要求的健康猪只。</w:t>
      </w:r>
    </w:p>
    <w:p w:rsidR="00C2050C" w:rsidRDefault="00F54020" w:rsidP="00C2050C">
      <w:pPr>
        <w:pStyle w:val="affd"/>
        <w:spacing w:before="156" w:after="156"/>
      </w:pPr>
      <w:bookmarkStart w:id="71" w:name="_Toc180654526"/>
      <w:r>
        <w:rPr>
          <w:rFonts w:hint="eastAsia"/>
        </w:rPr>
        <w:t>静养待宰</w:t>
      </w:r>
      <w:bookmarkEnd w:id="71"/>
    </w:p>
    <w:p w:rsidR="00F54020" w:rsidRDefault="00F54020" w:rsidP="00F54020">
      <w:pPr>
        <w:pStyle w:val="affff6"/>
        <w:ind w:firstLine="420"/>
      </w:pPr>
      <w:r>
        <w:rPr>
          <w:rFonts w:hint="eastAsia"/>
        </w:rPr>
        <w:t>宰前空腹静养</w:t>
      </w:r>
      <w:r w:rsidR="00E81A9D">
        <w:rPr>
          <w:rFonts w:hint="eastAsia"/>
        </w:rPr>
        <w:t xml:space="preserve"> </w:t>
      </w:r>
      <w:r>
        <w:rPr>
          <w:rFonts w:hint="eastAsia"/>
        </w:rPr>
        <w:t>24</w:t>
      </w:r>
      <w:r w:rsidR="00E81A9D">
        <w:rPr>
          <w:rFonts w:hint="eastAsia"/>
        </w:rPr>
        <w:t>h</w:t>
      </w:r>
      <w:r>
        <w:rPr>
          <w:rFonts w:hint="eastAsia"/>
        </w:rPr>
        <w:t>，减少应激。</w:t>
      </w:r>
    </w:p>
    <w:p w:rsidR="00C2050C" w:rsidRDefault="00F54020" w:rsidP="00C2050C">
      <w:pPr>
        <w:pStyle w:val="affd"/>
        <w:spacing w:before="156" w:after="156"/>
      </w:pPr>
      <w:bookmarkStart w:id="72" w:name="_Toc180654527"/>
      <w:r>
        <w:rPr>
          <w:rFonts w:hint="eastAsia"/>
        </w:rPr>
        <w:t>烫毛</w:t>
      </w:r>
      <w:bookmarkEnd w:id="72"/>
    </w:p>
    <w:p w:rsidR="00F54020" w:rsidRDefault="00F54020" w:rsidP="00F54020">
      <w:pPr>
        <w:pStyle w:val="affff6"/>
        <w:ind w:firstLine="420"/>
      </w:pPr>
      <w:r>
        <w:rPr>
          <w:rFonts w:hint="eastAsia"/>
        </w:rPr>
        <w:t>烫毛水温</w:t>
      </w:r>
      <w:r w:rsidR="00C2050C">
        <w:rPr>
          <w:rFonts w:hint="eastAsia"/>
        </w:rPr>
        <w:t xml:space="preserve"> </w:t>
      </w:r>
      <w:r>
        <w:rPr>
          <w:rFonts w:hint="eastAsia"/>
        </w:rPr>
        <w:t>58℃</w:t>
      </w:r>
      <w:r w:rsidR="00C2050C">
        <w:rPr>
          <w:rFonts w:hAnsi="宋体" w:hint="eastAsia"/>
        </w:rPr>
        <w:t>～</w:t>
      </w:r>
      <w:r>
        <w:rPr>
          <w:rFonts w:hint="eastAsia"/>
        </w:rPr>
        <w:t>63℃，烫毛时间为</w:t>
      </w:r>
      <w:r w:rsidR="00C2050C">
        <w:rPr>
          <w:rFonts w:hint="eastAsia"/>
        </w:rPr>
        <w:t xml:space="preserve"> </w:t>
      </w:r>
      <w:r>
        <w:rPr>
          <w:rFonts w:hint="eastAsia"/>
        </w:rPr>
        <w:t>8</w:t>
      </w:r>
      <w:r w:rsidR="00C2050C">
        <w:rPr>
          <w:rFonts w:hint="eastAsia"/>
        </w:rPr>
        <w:t>min</w:t>
      </w:r>
      <w:r w:rsidR="00C2050C">
        <w:rPr>
          <w:rFonts w:hAnsi="宋体" w:hint="eastAsia"/>
        </w:rPr>
        <w:t>～</w:t>
      </w:r>
      <w:r>
        <w:rPr>
          <w:rFonts w:hint="eastAsia"/>
        </w:rPr>
        <w:t>12</w:t>
      </w:r>
      <w:r w:rsidR="00C2050C">
        <w:rPr>
          <w:rFonts w:hint="eastAsia"/>
        </w:rPr>
        <w:t>min</w:t>
      </w:r>
      <w:r>
        <w:rPr>
          <w:rFonts w:hint="eastAsia"/>
        </w:rPr>
        <w:t>。</w:t>
      </w:r>
    </w:p>
    <w:p w:rsidR="00C2050C" w:rsidRDefault="00F54020" w:rsidP="00C2050C">
      <w:pPr>
        <w:pStyle w:val="affd"/>
        <w:spacing w:before="156" w:after="156"/>
      </w:pPr>
      <w:bookmarkStart w:id="73" w:name="_Toc180654528"/>
      <w:r>
        <w:rPr>
          <w:rFonts w:hint="eastAsia"/>
        </w:rPr>
        <w:t>冷却保鲜</w:t>
      </w:r>
      <w:bookmarkEnd w:id="73"/>
    </w:p>
    <w:p w:rsidR="00F54020" w:rsidRPr="00F54020" w:rsidRDefault="00F54020" w:rsidP="00F54020">
      <w:pPr>
        <w:pStyle w:val="affff6"/>
        <w:ind w:firstLine="420"/>
      </w:pPr>
      <w:r>
        <w:rPr>
          <w:rFonts w:hint="eastAsia"/>
        </w:rPr>
        <w:t>宰后</w:t>
      </w:r>
      <w:r w:rsidR="00E81A9D">
        <w:rPr>
          <w:rFonts w:hint="eastAsia"/>
        </w:rPr>
        <w:t xml:space="preserve"> </w:t>
      </w:r>
      <w:r>
        <w:rPr>
          <w:rFonts w:hint="eastAsia"/>
        </w:rPr>
        <w:t>1</w:t>
      </w:r>
      <w:r w:rsidR="00E81A9D">
        <w:rPr>
          <w:rFonts w:hint="eastAsia"/>
        </w:rPr>
        <w:t xml:space="preserve">h </w:t>
      </w:r>
      <w:r>
        <w:rPr>
          <w:rFonts w:hint="eastAsia"/>
        </w:rPr>
        <w:t>内用水冲洗胴体后在</w:t>
      </w:r>
      <w:r w:rsidR="00E81A9D">
        <w:rPr>
          <w:rFonts w:hint="eastAsia"/>
        </w:rPr>
        <w:t xml:space="preserve"> </w:t>
      </w:r>
      <w:r>
        <w:rPr>
          <w:rFonts w:hint="eastAsia"/>
        </w:rPr>
        <w:t>0℃</w:t>
      </w:r>
      <w:r w:rsidR="00E81A9D">
        <w:rPr>
          <w:rFonts w:hAnsi="宋体" w:hint="eastAsia"/>
        </w:rPr>
        <w:t>～</w:t>
      </w:r>
      <w:r>
        <w:rPr>
          <w:rFonts w:hint="eastAsia"/>
        </w:rPr>
        <w:t>4℃</w:t>
      </w:r>
      <w:r w:rsidR="00E81A9D">
        <w:rPr>
          <w:rFonts w:hint="eastAsia"/>
        </w:rPr>
        <w:t xml:space="preserve"> </w:t>
      </w:r>
      <w:r>
        <w:rPr>
          <w:rFonts w:hint="eastAsia"/>
        </w:rPr>
        <w:t>环境下排酸</w:t>
      </w:r>
      <w:r w:rsidR="00E81A9D">
        <w:rPr>
          <w:rFonts w:hint="eastAsia"/>
        </w:rPr>
        <w:t xml:space="preserve"> </w:t>
      </w:r>
      <w:r>
        <w:rPr>
          <w:rFonts w:hint="eastAsia"/>
        </w:rPr>
        <w:t>24</w:t>
      </w:r>
      <w:r w:rsidR="00E81A9D">
        <w:rPr>
          <w:rFonts w:hint="eastAsia"/>
        </w:rPr>
        <w:t>h</w:t>
      </w:r>
      <w:r>
        <w:rPr>
          <w:rFonts w:hint="eastAsia"/>
        </w:rPr>
        <w:t>。</w:t>
      </w:r>
    </w:p>
    <w:p w:rsidR="0013450F" w:rsidRDefault="003E4E7D" w:rsidP="0013450F">
      <w:pPr>
        <w:pStyle w:val="affc"/>
        <w:spacing w:before="312" w:after="312"/>
      </w:pPr>
      <w:bookmarkStart w:id="74" w:name="_Toc180654529"/>
      <w:bookmarkStart w:id="75" w:name="_Toc202281708"/>
      <w:r>
        <w:rPr>
          <w:rFonts w:hint="eastAsia"/>
        </w:rPr>
        <w:t>猪肉</w:t>
      </w:r>
      <w:r w:rsidR="0013450F">
        <w:rPr>
          <w:rFonts w:hint="eastAsia"/>
        </w:rPr>
        <w:t>品质要求</w:t>
      </w:r>
      <w:bookmarkEnd w:id="74"/>
      <w:bookmarkEnd w:id="75"/>
    </w:p>
    <w:p w:rsidR="00F54020" w:rsidRDefault="00F54020" w:rsidP="00F54020">
      <w:pPr>
        <w:pStyle w:val="affd"/>
        <w:spacing w:before="156" w:after="156"/>
      </w:pPr>
      <w:bookmarkStart w:id="76" w:name="_Toc180654530"/>
      <w:r>
        <w:rPr>
          <w:rFonts w:hint="eastAsia"/>
        </w:rPr>
        <w:t>感官特色</w:t>
      </w:r>
      <w:bookmarkEnd w:id="76"/>
    </w:p>
    <w:p w:rsidR="00B620B4" w:rsidRDefault="00B620B4" w:rsidP="00B620B4">
      <w:pPr>
        <w:pStyle w:val="affe"/>
        <w:spacing w:before="156" w:after="156"/>
      </w:pPr>
      <w:r>
        <w:rPr>
          <w:rFonts w:hint="eastAsia"/>
        </w:rPr>
        <w:t>活体猪</w:t>
      </w:r>
    </w:p>
    <w:p w:rsidR="00B620B4" w:rsidRPr="00C2516A" w:rsidRDefault="00B620B4" w:rsidP="00B620B4">
      <w:pPr>
        <w:pStyle w:val="affff6"/>
        <w:ind w:firstLine="420"/>
      </w:pPr>
      <w:r w:rsidRPr="00C2516A">
        <w:rPr>
          <w:rFonts w:hint="eastAsia"/>
        </w:rPr>
        <w:t>全身毛色灰黑色，皮肤粉红色，四肢下端为白色,俗称“乌云盖顶,四蹄踏雪”。头型清秀,蝴蝶耳头分长头和短头两种，长头型俗称“阉鸡头”，短头型俗称“寿字头”,尾根粗、尾尖稍扁，俗称“泥鳅尾”。</w:t>
      </w:r>
    </w:p>
    <w:p w:rsidR="00B620B4" w:rsidRPr="00B620B4" w:rsidRDefault="00B620B4" w:rsidP="00B620B4">
      <w:pPr>
        <w:pStyle w:val="affe"/>
        <w:spacing w:before="156" w:after="156"/>
      </w:pPr>
      <w:r>
        <w:t>猪肉</w:t>
      </w:r>
    </w:p>
    <w:p w:rsidR="0070346D" w:rsidRPr="0070346D" w:rsidRDefault="0070346D" w:rsidP="0070346D">
      <w:pPr>
        <w:pStyle w:val="affff6"/>
        <w:ind w:firstLine="420"/>
      </w:pPr>
      <w:r>
        <w:t>罗代黑猪猪肉</w:t>
      </w:r>
      <w:r w:rsidR="00D13981">
        <w:rPr>
          <w:rFonts w:hint="eastAsia"/>
        </w:rPr>
        <w:t>感官特色</w:t>
      </w:r>
      <w:r w:rsidR="00055844">
        <w:rPr>
          <w:rFonts w:hint="eastAsia"/>
        </w:rPr>
        <w:t>应</w:t>
      </w:r>
      <w:r w:rsidR="00055844">
        <w:t>符合</w:t>
      </w:r>
      <w:r>
        <w:t>表</w:t>
      </w:r>
      <w:r w:rsidR="00055844">
        <w:rPr>
          <w:rFonts w:hint="eastAsia"/>
        </w:rPr>
        <w:t xml:space="preserve"> </w:t>
      </w:r>
      <w:r w:rsidR="005C6DF1">
        <w:rPr>
          <w:rFonts w:hint="eastAsia"/>
        </w:rPr>
        <w:t>1</w:t>
      </w:r>
      <w:r>
        <w:rPr>
          <w:rFonts w:hint="eastAsia"/>
        </w:rPr>
        <w:t xml:space="preserve"> 的要求。</w:t>
      </w:r>
    </w:p>
    <w:p w:rsidR="005646E1" w:rsidRDefault="005646E1" w:rsidP="005646E1">
      <w:pPr>
        <w:pStyle w:val="aff2"/>
        <w:spacing w:before="156" w:after="156"/>
      </w:pPr>
      <w:r>
        <w:rPr>
          <w:rFonts w:hint="eastAsia"/>
        </w:rPr>
        <w:lastRenderedPageBreak/>
        <w:t>罗代黑猪感</w:t>
      </w:r>
      <w:r w:rsidR="00D13981">
        <w:rPr>
          <w:rFonts w:hint="eastAsia"/>
        </w:rPr>
        <w:t>官特色</w:t>
      </w:r>
    </w:p>
    <w:tbl>
      <w:tblPr>
        <w:tblStyle w:val="afffffffff5"/>
        <w:tblW w:w="0" w:type="auto"/>
        <w:jc w:val="center"/>
        <w:tblLook w:val="04A0" w:firstRow="1" w:lastRow="0" w:firstColumn="1" w:lastColumn="0" w:noHBand="0" w:noVBand="1"/>
      </w:tblPr>
      <w:tblGrid>
        <w:gridCol w:w="1668"/>
        <w:gridCol w:w="3190"/>
        <w:gridCol w:w="3703"/>
      </w:tblGrid>
      <w:tr w:rsidR="005646E1" w:rsidRPr="00384F17" w:rsidTr="00F1131F">
        <w:trPr>
          <w:jc w:val="center"/>
        </w:trPr>
        <w:tc>
          <w:tcPr>
            <w:tcW w:w="1668" w:type="dxa"/>
          </w:tcPr>
          <w:p w:rsidR="005646E1" w:rsidRPr="00384F17" w:rsidRDefault="005646E1" w:rsidP="00384F17">
            <w:pPr>
              <w:pStyle w:val="affff6"/>
              <w:ind w:firstLineChars="0" w:firstLine="0"/>
              <w:jc w:val="center"/>
              <w:rPr>
                <w:sz w:val="18"/>
                <w:szCs w:val="18"/>
              </w:rPr>
            </w:pPr>
            <w:r w:rsidRPr="00384F17">
              <w:rPr>
                <w:rFonts w:hint="eastAsia"/>
                <w:sz w:val="18"/>
                <w:szCs w:val="18"/>
              </w:rPr>
              <w:t>项目</w:t>
            </w:r>
          </w:p>
        </w:tc>
        <w:tc>
          <w:tcPr>
            <w:tcW w:w="3190" w:type="dxa"/>
          </w:tcPr>
          <w:p w:rsidR="005646E1" w:rsidRPr="00384F17" w:rsidRDefault="005646E1" w:rsidP="00384F17">
            <w:pPr>
              <w:pStyle w:val="affff6"/>
              <w:ind w:firstLineChars="0" w:firstLine="0"/>
              <w:jc w:val="center"/>
              <w:rPr>
                <w:sz w:val="18"/>
                <w:szCs w:val="18"/>
              </w:rPr>
            </w:pPr>
            <w:r w:rsidRPr="00384F17">
              <w:rPr>
                <w:rFonts w:hint="eastAsia"/>
                <w:sz w:val="18"/>
                <w:szCs w:val="18"/>
              </w:rPr>
              <w:t>鲜猪肉</w:t>
            </w:r>
          </w:p>
        </w:tc>
        <w:tc>
          <w:tcPr>
            <w:tcW w:w="3703" w:type="dxa"/>
          </w:tcPr>
          <w:p w:rsidR="005646E1" w:rsidRPr="00384F17" w:rsidRDefault="00384F17" w:rsidP="00384F17">
            <w:pPr>
              <w:pStyle w:val="affff6"/>
              <w:ind w:firstLineChars="0" w:firstLine="0"/>
              <w:jc w:val="center"/>
              <w:rPr>
                <w:sz w:val="18"/>
                <w:szCs w:val="18"/>
              </w:rPr>
            </w:pPr>
            <w:r w:rsidRPr="00384F17">
              <w:rPr>
                <w:rFonts w:hint="eastAsia"/>
                <w:sz w:val="18"/>
                <w:szCs w:val="18"/>
              </w:rPr>
              <w:t>冻猪肉</w:t>
            </w:r>
          </w:p>
        </w:tc>
      </w:tr>
      <w:tr w:rsidR="005646E1" w:rsidRPr="00384F17" w:rsidTr="00F1131F">
        <w:trPr>
          <w:jc w:val="center"/>
        </w:trPr>
        <w:tc>
          <w:tcPr>
            <w:tcW w:w="1668" w:type="dxa"/>
          </w:tcPr>
          <w:p w:rsidR="005646E1" w:rsidRPr="00384F17" w:rsidRDefault="00FB7E24" w:rsidP="00FB7E24">
            <w:pPr>
              <w:pStyle w:val="affff6"/>
              <w:ind w:firstLineChars="0" w:firstLine="0"/>
              <w:jc w:val="center"/>
              <w:rPr>
                <w:sz w:val="18"/>
                <w:szCs w:val="18"/>
              </w:rPr>
            </w:pPr>
            <w:r>
              <w:rPr>
                <w:rFonts w:hint="eastAsia"/>
                <w:sz w:val="18"/>
                <w:szCs w:val="18"/>
              </w:rPr>
              <w:t>色泽</w:t>
            </w:r>
          </w:p>
        </w:tc>
        <w:tc>
          <w:tcPr>
            <w:tcW w:w="3190" w:type="dxa"/>
          </w:tcPr>
          <w:p w:rsidR="005646E1" w:rsidRPr="00384F17" w:rsidRDefault="00FB7E24" w:rsidP="00FB7E24">
            <w:pPr>
              <w:pStyle w:val="affff6"/>
              <w:ind w:firstLineChars="0" w:firstLine="0"/>
              <w:rPr>
                <w:sz w:val="18"/>
                <w:szCs w:val="18"/>
              </w:rPr>
            </w:pPr>
            <w:r w:rsidRPr="00FB7E24">
              <w:rPr>
                <w:rFonts w:hint="eastAsia"/>
                <w:sz w:val="18"/>
                <w:szCs w:val="18"/>
              </w:rPr>
              <w:t>肉色鲜红，有光泽，大理石纹明显</w:t>
            </w:r>
            <w:r w:rsidR="002148D6">
              <w:rPr>
                <w:rFonts w:hint="eastAsia"/>
                <w:sz w:val="18"/>
                <w:szCs w:val="18"/>
              </w:rPr>
              <w:t>。</w:t>
            </w:r>
          </w:p>
        </w:tc>
        <w:tc>
          <w:tcPr>
            <w:tcW w:w="3703" w:type="dxa"/>
          </w:tcPr>
          <w:p w:rsidR="005646E1" w:rsidRPr="00384F17" w:rsidRDefault="00F1131F" w:rsidP="00F1131F">
            <w:pPr>
              <w:pStyle w:val="affff6"/>
              <w:ind w:firstLineChars="0" w:firstLine="0"/>
              <w:jc w:val="left"/>
              <w:rPr>
                <w:sz w:val="18"/>
                <w:szCs w:val="18"/>
              </w:rPr>
            </w:pPr>
            <w:r w:rsidRPr="00F1131F">
              <w:rPr>
                <w:rFonts w:hint="eastAsia"/>
                <w:sz w:val="18"/>
                <w:szCs w:val="18"/>
              </w:rPr>
              <w:t>肌肉有光泽</w:t>
            </w:r>
            <w:r>
              <w:rPr>
                <w:rFonts w:hint="eastAsia"/>
                <w:sz w:val="18"/>
                <w:szCs w:val="18"/>
              </w:rPr>
              <w:t>，</w:t>
            </w:r>
            <w:r w:rsidRPr="00F1131F">
              <w:rPr>
                <w:rFonts w:hint="eastAsia"/>
                <w:sz w:val="18"/>
                <w:szCs w:val="18"/>
              </w:rPr>
              <w:t>红色或稍暗</w:t>
            </w:r>
            <w:r>
              <w:rPr>
                <w:rFonts w:hint="eastAsia"/>
                <w:sz w:val="18"/>
                <w:szCs w:val="18"/>
              </w:rPr>
              <w:t>，</w:t>
            </w:r>
            <w:r w:rsidRPr="00F1131F">
              <w:rPr>
                <w:rFonts w:hint="eastAsia"/>
                <w:sz w:val="18"/>
                <w:szCs w:val="18"/>
              </w:rPr>
              <w:t>脂肪乳白色</w:t>
            </w:r>
            <w:r>
              <w:rPr>
                <w:rFonts w:hint="eastAsia"/>
                <w:sz w:val="18"/>
                <w:szCs w:val="18"/>
              </w:rPr>
              <w:t>。</w:t>
            </w:r>
          </w:p>
        </w:tc>
      </w:tr>
      <w:tr w:rsidR="005646E1" w:rsidRPr="00384F17" w:rsidTr="00F1131F">
        <w:trPr>
          <w:jc w:val="center"/>
        </w:trPr>
        <w:tc>
          <w:tcPr>
            <w:tcW w:w="1668" w:type="dxa"/>
          </w:tcPr>
          <w:p w:rsidR="005646E1" w:rsidRPr="00384F17" w:rsidRDefault="00FB7E24" w:rsidP="00FB7E24">
            <w:pPr>
              <w:pStyle w:val="affff6"/>
              <w:ind w:firstLineChars="0" w:firstLine="0"/>
              <w:jc w:val="center"/>
              <w:rPr>
                <w:sz w:val="18"/>
                <w:szCs w:val="18"/>
              </w:rPr>
            </w:pPr>
            <w:r>
              <w:rPr>
                <w:rFonts w:hint="eastAsia"/>
                <w:sz w:val="18"/>
                <w:szCs w:val="18"/>
              </w:rPr>
              <w:t>组织状态</w:t>
            </w:r>
          </w:p>
        </w:tc>
        <w:tc>
          <w:tcPr>
            <w:tcW w:w="3190" w:type="dxa"/>
          </w:tcPr>
          <w:p w:rsidR="005646E1" w:rsidRPr="00384F17" w:rsidRDefault="00FB7E24" w:rsidP="005646E1">
            <w:pPr>
              <w:pStyle w:val="affff6"/>
              <w:ind w:firstLineChars="0" w:firstLine="0"/>
              <w:rPr>
                <w:sz w:val="18"/>
                <w:szCs w:val="18"/>
              </w:rPr>
            </w:pPr>
            <w:r>
              <w:rPr>
                <w:rFonts w:hint="eastAsia"/>
                <w:color w:val="000000"/>
                <w:sz w:val="18"/>
                <w:szCs w:val="18"/>
              </w:rPr>
              <w:t>组织结构清晰，有坚韧性，指压后凹陷立即恢复</w:t>
            </w:r>
            <w:r w:rsidR="004F650D">
              <w:rPr>
                <w:rFonts w:hint="eastAsia"/>
                <w:sz w:val="18"/>
                <w:szCs w:val="18"/>
              </w:rPr>
              <w:t>，富有弹性</w:t>
            </w:r>
            <w:r w:rsidR="002148D6">
              <w:rPr>
                <w:rFonts w:hint="eastAsia"/>
                <w:sz w:val="18"/>
                <w:szCs w:val="18"/>
              </w:rPr>
              <w:t>。</w:t>
            </w:r>
          </w:p>
        </w:tc>
        <w:tc>
          <w:tcPr>
            <w:tcW w:w="3703" w:type="dxa"/>
          </w:tcPr>
          <w:p w:rsidR="005646E1" w:rsidRPr="00384F17" w:rsidRDefault="00F1131F" w:rsidP="00F1131F">
            <w:pPr>
              <w:widowControl/>
              <w:adjustRightInd/>
              <w:spacing w:line="240" w:lineRule="auto"/>
              <w:jc w:val="left"/>
              <w:rPr>
                <w:sz w:val="18"/>
                <w:szCs w:val="18"/>
              </w:rPr>
            </w:pPr>
            <w:r w:rsidRPr="00F1131F">
              <w:rPr>
                <w:rFonts w:ascii="宋体" w:hAnsi="宋体" w:cs="宋体" w:hint="eastAsia"/>
                <w:color w:val="000000"/>
                <w:kern w:val="0"/>
                <w:sz w:val="18"/>
                <w:szCs w:val="18"/>
              </w:rPr>
              <w:t>肉质紧密，有坚韧性，解冻后指压后凹陷恢复</w:t>
            </w:r>
            <w:r w:rsidRPr="00F1131F">
              <w:rPr>
                <w:rFonts w:hAnsi="宋体" w:cs="宋体" w:hint="eastAsia"/>
                <w:color w:val="000000"/>
                <w:sz w:val="18"/>
                <w:szCs w:val="18"/>
              </w:rPr>
              <w:t>较慢</w:t>
            </w:r>
            <w:r>
              <w:rPr>
                <w:rFonts w:hAnsi="宋体" w:cs="宋体" w:hint="eastAsia"/>
                <w:color w:val="000000"/>
                <w:sz w:val="18"/>
                <w:szCs w:val="18"/>
              </w:rPr>
              <w:t>。</w:t>
            </w:r>
          </w:p>
        </w:tc>
      </w:tr>
      <w:tr w:rsidR="005646E1" w:rsidRPr="00384F17" w:rsidTr="00F1131F">
        <w:trPr>
          <w:jc w:val="center"/>
        </w:trPr>
        <w:tc>
          <w:tcPr>
            <w:tcW w:w="1668" w:type="dxa"/>
          </w:tcPr>
          <w:p w:rsidR="005646E1" w:rsidRPr="00384F17" w:rsidRDefault="00FB7E24" w:rsidP="00FB7E24">
            <w:pPr>
              <w:pStyle w:val="affff6"/>
              <w:ind w:firstLineChars="0" w:firstLine="0"/>
              <w:jc w:val="center"/>
              <w:rPr>
                <w:sz w:val="18"/>
                <w:szCs w:val="18"/>
              </w:rPr>
            </w:pPr>
            <w:r>
              <w:rPr>
                <w:rFonts w:hint="eastAsia"/>
                <w:sz w:val="18"/>
                <w:szCs w:val="18"/>
              </w:rPr>
              <w:t>粘度</w:t>
            </w:r>
          </w:p>
        </w:tc>
        <w:tc>
          <w:tcPr>
            <w:tcW w:w="3190" w:type="dxa"/>
          </w:tcPr>
          <w:p w:rsidR="005646E1" w:rsidRPr="00384F17" w:rsidRDefault="00FB7E24" w:rsidP="004F650D">
            <w:pPr>
              <w:pStyle w:val="affff6"/>
              <w:ind w:firstLineChars="0" w:firstLine="0"/>
              <w:rPr>
                <w:sz w:val="18"/>
                <w:szCs w:val="18"/>
              </w:rPr>
            </w:pPr>
            <w:r>
              <w:rPr>
                <w:rFonts w:hint="eastAsia"/>
                <w:sz w:val="18"/>
                <w:szCs w:val="18"/>
              </w:rPr>
              <w:t>外表微干或有风干膜，不粘手</w:t>
            </w:r>
            <w:r w:rsidR="002148D6">
              <w:rPr>
                <w:rFonts w:hint="eastAsia"/>
                <w:sz w:val="18"/>
                <w:szCs w:val="18"/>
              </w:rPr>
              <w:t>。</w:t>
            </w:r>
          </w:p>
        </w:tc>
        <w:tc>
          <w:tcPr>
            <w:tcW w:w="3703" w:type="dxa"/>
          </w:tcPr>
          <w:p w:rsidR="005646E1" w:rsidRPr="00384F17" w:rsidRDefault="00F1131F" w:rsidP="00F1131F">
            <w:pPr>
              <w:pStyle w:val="affff6"/>
              <w:ind w:firstLineChars="0" w:firstLine="0"/>
              <w:jc w:val="left"/>
              <w:rPr>
                <w:sz w:val="18"/>
                <w:szCs w:val="18"/>
              </w:rPr>
            </w:pPr>
            <w:r>
              <w:rPr>
                <w:rFonts w:hint="eastAsia"/>
                <w:color w:val="000000"/>
                <w:sz w:val="18"/>
                <w:szCs w:val="18"/>
              </w:rPr>
              <w:t>外表湿润，切面有渗出液，不粘手。</w:t>
            </w:r>
          </w:p>
        </w:tc>
      </w:tr>
      <w:tr w:rsidR="005646E1" w:rsidRPr="00384F17" w:rsidTr="00F1131F">
        <w:trPr>
          <w:jc w:val="center"/>
        </w:trPr>
        <w:tc>
          <w:tcPr>
            <w:tcW w:w="1668" w:type="dxa"/>
          </w:tcPr>
          <w:p w:rsidR="005646E1" w:rsidRPr="00384F17" w:rsidRDefault="00FB7E24" w:rsidP="00FB7E24">
            <w:pPr>
              <w:pStyle w:val="affff6"/>
              <w:ind w:firstLineChars="0" w:firstLine="0"/>
              <w:jc w:val="center"/>
              <w:rPr>
                <w:sz w:val="18"/>
                <w:szCs w:val="18"/>
              </w:rPr>
            </w:pPr>
            <w:r>
              <w:rPr>
                <w:rFonts w:hint="eastAsia"/>
                <w:sz w:val="18"/>
                <w:szCs w:val="18"/>
              </w:rPr>
              <w:t>气味</w:t>
            </w:r>
          </w:p>
        </w:tc>
        <w:tc>
          <w:tcPr>
            <w:tcW w:w="3190" w:type="dxa"/>
          </w:tcPr>
          <w:p w:rsidR="005646E1" w:rsidRPr="00384F17" w:rsidRDefault="00FB7E24" w:rsidP="005646E1">
            <w:pPr>
              <w:pStyle w:val="affff6"/>
              <w:ind w:firstLineChars="0" w:firstLine="0"/>
              <w:rPr>
                <w:sz w:val="18"/>
                <w:szCs w:val="18"/>
              </w:rPr>
            </w:pPr>
            <w:r>
              <w:rPr>
                <w:rFonts w:hint="eastAsia"/>
                <w:color w:val="000000"/>
                <w:sz w:val="18"/>
                <w:szCs w:val="18"/>
              </w:rPr>
              <w:t>具有鲜猪肉固有的气味，无异味</w:t>
            </w:r>
            <w:r w:rsidR="002148D6">
              <w:rPr>
                <w:rFonts w:hint="eastAsia"/>
                <w:color w:val="000000"/>
                <w:sz w:val="18"/>
                <w:szCs w:val="18"/>
              </w:rPr>
              <w:t>。</w:t>
            </w:r>
          </w:p>
        </w:tc>
        <w:tc>
          <w:tcPr>
            <w:tcW w:w="3703" w:type="dxa"/>
          </w:tcPr>
          <w:p w:rsidR="005646E1" w:rsidRPr="00384F17" w:rsidRDefault="00F1131F" w:rsidP="00F1131F">
            <w:pPr>
              <w:pStyle w:val="affff6"/>
              <w:ind w:firstLineChars="0" w:firstLine="0"/>
              <w:jc w:val="left"/>
              <w:rPr>
                <w:sz w:val="18"/>
                <w:szCs w:val="18"/>
              </w:rPr>
            </w:pPr>
            <w:r w:rsidRPr="00F1131F">
              <w:rPr>
                <w:rFonts w:hint="eastAsia"/>
                <w:sz w:val="18"/>
                <w:szCs w:val="18"/>
              </w:rPr>
              <w:t>解冻后具有鲜猪肉固有的气味，无异味</w:t>
            </w:r>
            <w:r>
              <w:rPr>
                <w:rFonts w:hint="eastAsia"/>
                <w:sz w:val="18"/>
                <w:szCs w:val="18"/>
              </w:rPr>
              <w:t>。</w:t>
            </w:r>
          </w:p>
        </w:tc>
      </w:tr>
      <w:tr w:rsidR="00FB7E24" w:rsidRPr="00384F17" w:rsidTr="00F1131F">
        <w:trPr>
          <w:jc w:val="center"/>
        </w:trPr>
        <w:tc>
          <w:tcPr>
            <w:tcW w:w="1668" w:type="dxa"/>
          </w:tcPr>
          <w:p w:rsidR="00FB7E24" w:rsidRDefault="00FB7E24" w:rsidP="00FB7E24">
            <w:pPr>
              <w:pStyle w:val="affff6"/>
              <w:ind w:firstLineChars="0" w:firstLine="0"/>
              <w:jc w:val="center"/>
              <w:rPr>
                <w:sz w:val="18"/>
                <w:szCs w:val="18"/>
              </w:rPr>
            </w:pPr>
            <w:r>
              <w:rPr>
                <w:rFonts w:hint="eastAsia"/>
                <w:sz w:val="18"/>
                <w:szCs w:val="18"/>
              </w:rPr>
              <w:t>煮沸后肉汤</w:t>
            </w:r>
          </w:p>
        </w:tc>
        <w:tc>
          <w:tcPr>
            <w:tcW w:w="3190" w:type="dxa"/>
          </w:tcPr>
          <w:p w:rsidR="00FB7E24" w:rsidRPr="00384F17" w:rsidRDefault="00FB7E24" w:rsidP="005646E1">
            <w:pPr>
              <w:pStyle w:val="affff6"/>
              <w:ind w:firstLineChars="0" w:firstLine="0"/>
              <w:rPr>
                <w:sz w:val="18"/>
                <w:szCs w:val="18"/>
              </w:rPr>
            </w:pPr>
            <w:r w:rsidRPr="00FB7E24">
              <w:rPr>
                <w:rFonts w:hint="eastAsia"/>
                <w:sz w:val="18"/>
                <w:szCs w:val="18"/>
              </w:rPr>
              <w:t>煮沸烹饪后肉汤澄清透明，香味浓郁</w:t>
            </w:r>
            <w:r w:rsidR="002148D6">
              <w:rPr>
                <w:rFonts w:hint="eastAsia"/>
                <w:sz w:val="18"/>
                <w:szCs w:val="18"/>
              </w:rPr>
              <w:t>。</w:t>
            </w:r>
          </w:p>
        </w:tc>
        <w:tc>
          <w:tcPr>
            <w:tcW w:w="3703" w:type="dxa"/>
          </w:tcPr>
          <w:p w:rsidR="00FB7E24" w:rsidRPr="00384F17" w:rsidRDefault="00F1131F" w:rsidP="00F1131F">
            <w:pPr>
              <w:pStyle w:val="affff6"/>
              <w:ind w:firstLineChars="0" w:firstLine="0"/>
              <w:jc w:val="left"/>
              <w:rPr>
                <w:sz w:val="18"/>
                <w:szCs w:val="18"/>
              </w:rPr>
            </w:pPr>
            <w:r>
              <w:rPr>
                <w:rFonts w:hint="eastAsia"/>
                <w:color w:val="000000"/>
                <w:sz w:val="18"/>
                <w:szCs w:val="18"/>
              </w:rPr>
              <w:t>澄清透明或稍有浑浊，脂肪团聚于表面。</w:t>
            </w:r>
          </w:p>
        </w:tc>
      </w:tr>
    </w:tbl>
    <w:p w:rsidR="00F54020" w:rsidRDefault="00F54020" w:rsidP="00F54020">
      <w:pPr>
        <w:pStyle w:val="affd"/>
        <w:spacing w:before="156" w:after="156"/>
      </w:pPr>
      <w:bookmarkStart w:id="77" w:name="_Toc180654533"/>
      <w:r>
        <w:rPr>
          <w:rFonts w:hint="eastAsia"/>
        </w:rPr>
        <w:t>理化指标</w:t>
      </w:r>
      <w:bookmarkEnd w:id="77"/>
    </w:p>
    <w:p w:rsidR="00A41952" w:rsidRDefault="00A41952" w:rsidP="00A41952">
      <w:pPr>
        <w:pStyle w:val="affe"/>
        <w:spacing w:before="156" w:after="156"/>
      </w:pPr>
      <w:r>
        <w:rPr>
          <w:rFonts w:hint="eastAsia"/>
        </w:rPr>
        <w:t>胴体品质</w:t>
      </w:r>
    </w:p>
    <w:p w:rsidR="00A41952" w:rsidRDefault="005724E8" w:rsidP="00F54020">
      <w:pPr>
        <w:pStyle w:val="affff6"/>
        <w:ind w:firstLine="420"/>
      </w:pPr>
      <w:r>
        <w:rPr>
          <w:rFonts w:hint="eastAsia"/>
        </w:rPr>
        <w:t xml:space="preserve">应符合表 </w:t>
      </w:r>
      <w:r w:rsidR="005C6DF1">
        <w:rPr>
          <w:rFonts w:hint="eastAsia"/>
        </w:rPr>
        <w:t>2</w:t>
      </w:r>
      <w:r>
        <w:rPr>
          <w:rFonts w:hint="eastAsia"/>
        </w:rPr>
        <w:t xml:space="preserve"> 的要求。</w:t>
      </w:r>
    </w:p>
    <w:p w:rsidR="005724E8" w:rsidRDefault="005724E8" w:rsidP="005724E8">
      <w:pPr>
        <w:pStyle w:val="aff2"/>
        <w:spacing w:before="156" w:after="156"/>
      </w:pPr>
      <w:r>
        <w:rPr>
          <w:rFonts w:hint="eastAsia"/>
        </w:rPr>
        <w:t>体重</w:t>
      </w:r>
      <w:r w:rsidR="00E2432D">
        <w:rPr>
          <w:rFonts w:hint="eastAsia"/>
        </w:rPr>
        <w:t>65 kg</w:t>
      </w:r>
      <w:r w:rsidR="00E2432D">
        <w:rPr>
          <w:rFonts w:hAnsi="宋体" w:hint="eastAsia"/>
        </w:rPr>
        <w:t>～</w:t>
      </w:r>
      <w:r w:rsidR="00E2432D">
        <w:rPr>
          <w:rFonts w:hint="eastAsia"/>
        </w:rPr>
        <w:t>75 kg</w:t>
      </w:r>
      <w:r>
        <w:rPr>
          <w:rFonts w:hint="eastAsia"/>
        </w:rPr>
        <w:t>罗代黑猪胴体品质</w:t>
      </w:r>
    </w:p>
    <w:tbl>
      <w:tblPr>
        <w:tblStyle w:val="afffffffff5"/>
        <w:tblW w:w="0" w:type="auto"/>
        <w:jc w:val="center"/>
        <w:tblLook w:val="04A0" w:firstRow="1" w:lastRow="0" w:firstColumn="1" w:lastColumn="0" w:noHBand="0" w:noVBand="1"/>
      </w:tblPr>
      <w:tblGrid>
        <w:gridCol w:w="3190"/>
        <w:gridCol w:w="3190"/>
      </w:tblGrid>
      <w:tr w:rsidR="002478E3" w:rsidTr="002478E3">
        <w:trPr>
          <w:jc w:val="center"/>
        </w:trPr>
        <w:tc>
          <w:tcPr>
            <w:tcW w:w="3190" w:type="dxa"/>
          </w:tcPr>
          <w:p w:rsidR="002478E3" w:rsidRPr="002478E3" w:rsidRDefault="002478E3" w:rsidP="002478E3">
            <w:pPr>
              <w:pStyle w:val="affff6"/>
              <w:ind w:firstLineChars="0" w:firstLine="0"/>
              <w:jc w:val="center"/>
              <w:rPr>
                <w:rFonts w:hAnsi="宋体"/>
                <w:sz w:val="18"/>
                <w:szCs w:val="18"/>
              </w:rPr>
            </w:pPr>
            <w:r w:rsidRPr="002478E3">
              <w:rPr>
                <w:rFonts w:hAnsi="宋体" w:hint="eastAsia"/>
                <w:color w:val="000000"/>
                <w:sz w:val="18"/>
                <w:szCs w:val="18"/>
              </w:rPr>
              <w:t>项目</w:t>
            </w:r>
          </w:p>
        </w:tc>
        <w:tc>
          <w:tcPr>
            <w:tcW w:w="3190" w:type="dxa"/>
          </w:tcPr>
          <w:p w:rsidR="002478E3" w:rsidRPr="002478E3" w:rsidRDefault="002478E3" w:rsidP="002478E3">
            <w:pPr>
              <w:pStyle w:val="affff6"/>
              <w:ind w:firstLineChars="0" w:firstLine="0"/>
              <w:jc w:val="center"/>
              <w:rPr>
                <w:rFonts w:hAnsi="宋体"/>
                <w:sz w:val="18"/>
                <w:szCs w:val="18"/>
              </w:rPr>
            </w:pPr>
            <w:r w:rsidRPr="002478E3">
              <w:rPr>
                <w:rFonts w:hAnsi="宋体" w:hint="eastAsia"/>
                <w:color w:val="000000"/>
                <w:sz w:val="18"/>
                <w:szCs w:val="18"/>
              </w:rPr>
              <w:t>指标</w:t>
            </w:r>
          </w:p>
        </w:tc>
      </w:tr>
      <w:tr w:rsidR="002478E3" w:rsidTr="002478E3">
        <w:trPr>
          <w:jc w:val="center"/>
        </w:trPr>
        <w:tc>
          <w:tcPr>
            <w:tcW w:w="3190" w:type="dxa"/>
          </w:tcPr>
          <w:p w:rsidR="002478E3" w:rsidRPr="00DF44CE" w:rsidRDefault="002478E3" w:rsidP="002478E3">
            <w:pPr>
              <w:pStyle w:val="affff6"/>
              <w:ind w:firstLineChars="0" w:firstLine="0"/>
              <w:jc w:val="center"/>
              <w:rPr>
                <w:rFonts w:hAnsi="宋体"/>
                <w:sz w:val="18"/>
                <w:szCs w:val="18"/>
              </w:rPr>
            </w:pPr>
            <w:r w:rsidRPr="00DF44CE">
              <w:rPr>
                <w:rFonts w:hAnsi="宋体" w:hint="eastAsia"/>
                <w:color w:val="000000"/>
                <w:sz w:val="18"/>
                <w:szCs w:val="18"/>
              </w:rPr>
              <w:t>屠宰率</w:t>
            </w:r>
            <w:r w:rsidRPr="00DF44CE">
              <w:rPr>
                <w:rFonts w:hAnsi="宋体"/>
                <w:color w:val="000000"/>
                <w:sz w:val="18"/>
                <w:szCs w:val="18"/>
              </w:rPr>
              <w:t>/%</w:t>
            </w:r>
          </w:p>
        </w:tc>
        <w:tc>
          <w:tcPr>
            <w:tcW w:w="3190" w:type="dxa"/>
          </w:tcPr>
          <w:p w:rsidR="002478E3" w:rsidRPr="00DF44CE" w:rsidRDefault="002478E3" w:rsidP="00806F84">
            <w:pPr>
              <w:pStyle w:val="affff6"/>
              <w:ind w:firstLineChars="0" w:firstLine="0"/>
              <w:jc w:val="center"/>
              <w:rPr>
                <w:rFonts w:hAnsi="宋体"/>
                <w:sz w:val="18"/>
                <w:szCs w:val="18"/>
              </w:rPr>
            </w:pPr>
            <w:r w:rsidRPr="00DF44CE">
              <w:rPr>
                <w:rFonts w:hAnsi="宋体" w:hint="eastAsia"/>
                <w:sz w:val="18"/>
                <w:szCs w:val="18"/>
              </w:rPr>
              <w:t>71</w:t>
            </w:r>
            <w:r w:rsidR="00806F84" w:rsidRPr="00806F84">
              <w:rPr>
                <w:rFonts w:hAnsi="宋体" w:hint="eastAsia"/>
                <w:sz w:val="18"/>
                <w:szCs w:val="18"/>
              </w:rPr>
              <w:t>±</w:t>
            </w:r>
            <w:r w:rsidR="00806F84">
              <w:rPr>
                <w:rFonts w:hAnsi="宋体" w:hint="eastAsia"/>
                <w:sz w:val="18"/>
                <w:szCs w:val="18"/>
              </w:rPr>
              <w:t>2</w:t>
            </w:r>
          </w:p>
        </w:tc>
      </w:tr>
      <w:tr w:rsidR="002478E3" w:rsidTr="002478E3">
        <w:trPr>
          <w:jc w:val="center"/>
        </w:trPr>
        <w:tc>
          <w:tcPr>
            <w:tcW w:w="3190" w:type="dxa"/>
          </w:tcPr>
          <w:p w:rsidR="002478E3" w:rsidRPr="00DF44CE" w:rsidRDefault="002478E3" w:rsidP="002478E3">
            <w:pPr>
              <w:pStyle w:val="affff6"/>
              <w:tabs>
                <w:tab w:val="left" w:pos="859"/>
              </w:tabs>
              <w:ind w:firstLineChars="0" w:firstLine="0"/>
              <w:jc w:val="center"/>
              <w:rPr>
                <w:rFonts w:hAnsi="宋体"/>
                <w:sz w:val="18"/>
                <w:szCs w:val="18"/>
              </w:rPr>
            </w:pPr>
            <w:r w:rsidRPr="00DF44CE">
              <w:rPr>
                <w:rFonts w:hAnsi="宋体" w:hint="eastAsia"/>
                <w:color w:val="000000"/>
                <w:sz w:val="18"/>
                <w:szCs w:val="18"/>
              </w:rPr>
              <w:t>瘦肉率</w:t>
            </w:r>
            <w:r w:rsidRPr="00DF44CE">
              <w:rPr>
                <w:rFonts w:hAnsi="宋体"/>
                <w:color w:val="000000"/>
                <w:sz w:val="18"/>
                <w:szCs w:val="18"/>
              </w:rPr>
              <w:t>/%</w:t>
            </w:r>
          </w:p>
        </w:tc>
        <w:tc>
          <w:tcPr>
            <w:tcW w:w="3190" w:type="dxa"/>
          </w:tcPr>
          <w:p w:rsidR="002478E3" w:rsidRPr="00DF44CE" w:rsidRDefault="002478E3" w:rsidP="002478E3">
            <w:pPr>
              <w:pStyle w:val="affff6"/>
              <w:ind w:firstLineChars="0" w:firstLine="0"/>
              <w:jc w:val="center"/>
              <w:rPr>
                <w:rFonts w:hAnsi="宋体"/>
                <w:sz w:val="18"/>
                <w:szCs w:val="18"/>
              </w:rPr>
            </w:pPr>
            <w:r w:rsidRPr="00DF44CE">
              <w:rPr>
                <w:rFonts w:hint="eastAsia"/>
                <w:sz w:val="18"/>
                <w:szCs w:val="18"/>
              </w:rPr>
              <w:t>43</w:t>
            </w:r>
            <w:r w:rsidR="00806F84" w:rsidRPr="00806F84">
              <w:rPr>
                <w:rFonts w:hAnsi="宋体" w:hint="eastAsia"/>
                <w:sz w:val="18"/>
                <w:szCs w:val="18"/>
              </w:rPr>
              <w:t>～</w:t>
            </w:r>
            <w:r w:rsidR="00806F84">
              <w:rPr>
                <w:rFonts w:hAnsi="宋体" w:hint="eastAsia"/>
                <w:sz w:val="18"/>
                <w:szCs w:val="18"/>
              </w:rPr>
              <w:t>47</w:t>
            </w:r>
          </w:p>
        </w:tc>
      </w:tr>
      <w:tr w:rsidR="00C51203" w:rsidRPr="00C51203" w:rsidTr="002478E3">
        <w:trPr>
          <w:jc w:val="center"/>
        </w:trPr>
        <w:tc>
          <w:tcPr>
            <w:tcW w:w="3190" w:type="dxa"/>
          </w:tcPr>
          <w:p w:rsidR="002478E3" w:rsidRPr="00DF44CE" w:rsidRDefault="002478E3" w:rsidP="002478E3">
            <w:pPr>
              <w:pStyle w:val="affff6"/>
              <w:ind w:firstLineChars="0" w:firstLine="0"/>
              <w:jc w:val="center"/>
              <w:rPr>
                <w:rFonts w:hAnsi="宋体"/>
                <w:sz w:val="18"/>
                <w:szCs w:val="18"/>
              </w:rPr>
            </w:pPr>
            <w:r w:rsidRPr="00DF44CE">
              <w:rPr>
                <w:rFonts w:hAnsi="宋体" w:hint="eastAsia"/>
                <w:sz w:val="18"/>
                <w:szCs w:val="18"/>
              </w:rPr>
              <w:t>背膘厚</w:t>
            </w:r>
            <w:r w:rsidRPr="00DF44CE">
              <w:rPr>
                <w:rFonts w:hAnsi="宋体"/>
                <w:sz w:val="18"/>
                <w:szCs w:val="18"/>
              </w:rPr>
              <w:t>/mm</w:t>
            </w:r>
          </w:p>
        </w:tc>
        <w:tc>
          <w:tcPr>
            <w:tcW w:w="3190" w:type="dxa"/>
          </w:tcPr>
          <w:p w:rsidR="002478E3" w:rsidRPr="005A79D1" w:rsidRDefault="00C5535F" w:rsidP="00806F84">
            <w:pPr>
              <w:pStyle w:val="affff6"/>
              <w:ind w:firstLineChars="0" w:firstLine="0"/>
              <w:jc w:val="center"/>
              <w:rPr>
                <w:rFonts w:hAnsi="宋体"/>
                <w:sz w:val="18"/>
                <w:szCs w:val="18"/>
                <w:highlight w:val="yellow"/>
              </w:rPr>
            </w:pPr>
            <w:r w:rsidRPr="00806F84">
              <w:rPr>
                <w:rFonts w:hAnsi="宋体" w:hint="eastAsia"/>
                <w:sz w:val="18"/>
                <w:szCs w:val="18"/>
              </w:rPr>
              <w:t>3</w:t>
            </w:r>
            <w:r w:rsidR="002478E3" w:rsidRPr="00806F84">
              <w:rPr>
                <w:rFonts w:hAnsi="宋体" w:hint="eastAsia"/>
                <w:sz w:val="18"/>
                <w:szCs w:val="18"/>
              </w:rPr>
              <w:t>8</w:t>
            </w:r>
            <w:r w:rsidR="00806F84" w:rsidRPr="00806F84">
              <w:rPr>
                <w:rFonts w:hAnsi="宋体" w:hint="eastAsia"/>
                <w:sz w:val="18"/>
                <w:szCs w:val="18"/>
              </w:rPr>
              <w:t>±5</w:t>
            </w:r>
          </w:p>
        </w:tc>
      </w:tr>
      <w:tr w:rsidR="002478E3" w:rsidTr="002478E3">
        <w:trPr>
          <w:jc w:val="center"/>
        </w:trPr>
        <w:tc>
          <w:tcPr>
            <w:tcW w:w="3190" w:type="dxa"/>
          </w:tcPr>
          <w:p w:rsidR="002478E3" w:rsidRPr="00DF44CE" w:rsidRDefault="002478E3" w:rsidP="002478E3">
            <w:pPr>
              <w:pStyle w:val="affff6"/>
              <w:ind w:firstLineChars="0" w:firstLine="0"/>
              <w:jc w:val="center"/>
              <w:rPr>
                <w:rFonts w:hAnsi="宋体"/>
                <w:sz w:val="18"/>
                <w:szCs w:val="18"/>
              </w:rPr>
            </w:pPr>
            <w:r w:rsidRPr="00DF44CE">
              <w:rPr>
                <w:rFonts w:hAnsi="宋体" w:hint="eastAsia"/>
                <w:color w:val="000000"/>
                <w:sz w:val="18"/>
                <w:szCs w:val="18"/>
              </w:rPr>
              <w:t>眼肌面积</w:t>
            </w:r>
            <w:r w:rsidRPr="00DF44CE">
              <w:rPr>
                <w:rFonts w:hAnsi="宋体"/>
                <w:color w:val="000000"/>
                <w:sz w:val="18"/>
                <w:szCs w:val="18"/>
              </w:rPr>
              <w:t>/cm</w:t>
            </w:r>
            <w:r w:rsidRPr="00DF44CE">
              <w:rPr>
                <w:rFonts w:hAnsi="宋体"/>
                <w:color w:val="000000"/>
                <w:sz w:val="18"/>
                <w:szCs w:val="18"/>
                <w:vertAlign w:val="superscript"/>
              </w:rPr>
              <w:t>2</w:t>
            </w:r>
          </w:p>
        </w:tc>
        <w:tc>
          <w:tcPr>
            <w:tcW w:w="3190" w:type="dxa"/>
          </w:tcPr>
          <w:p w:rsidR="002478E3" w:rsidRPr="005A79D1" w:rsidRDefault="002478E3" w:rsidP="00C51203">
            <w:pPr>
              <w:pStyle w:val="affff6"/>
              <w:ind w:firstLineChars="0" w:firstLine="0"/>
              <w:jc w:val="center"/>
              <w:rPr>
                <w:rFonts w:hAnsi="宋体"/>
                <w:sz w:val="18"/>
                <w:szCs w:val="18"/>
                <w:highlight w:val="yellow"/>
              </w:rPr>
            </w:pPr>
            <w:r w:rsidRPr="00D438B8">
              <w:rPr>
                <w:rFonts w:hAnsi="宋体" w:hint="eastAsia"/>
                <w:sz w:val="18"/>
                <w:szCs w:val="18"/>
              </w:rPr>
              <w:t>22.5</w:t>
            </w:r>
            <w:r w:rsidR="00806F84" w:rsidRPr="00D438B8">
              <w:rPr>
                <w:rFonts w:hAnsi="宋体" w:hint="eastAsia"/>
                <w:sz w:val="18"/>
                <w:szCs w:val="18"/>
              </w:rPr>
              <w:t>±5</w:t>
            </w:r>
          </w:p>
        </w:tc>
      </w:tr>
    </w:tbl>
    <w:p w:rsidR="00A41952" w:rsidRDefault="00A41952" w:rsidP="00A41952">
      <w:pPr>
        <w:pStyle w:val="affe"/>
        <w:spacing w:before="156" w:after="156"/>
      </w:pPr>
      <w:r>
        <w:rPr>
          <w:rFonts w:hint="eastAsia"/>
        </w:rPr>
        <w:t>肉质指标</w:t>
      </w:r>
    </w:p>
    <w:p w:rsidR="00F54020" w:rsidRDefault="005724E8" w:rsidP="00F54020">
      <w:pPr>
        <w:pStyle w:val="affff6"/>
        <w:ind w:firstLine="420"/>
      </w:pPr>
      <w:r>
        <w:rPr>
          <w:rFonts w:hint="eastAsia"/>
        </w:rPr>
        <w:t xml:space="preserve">应符合表 </w:t>
      </w:r>
      <w:r w:rsidR="005C6DF1">
        <w:rPr>
          <w:rFonts w:hint="eastAsia"/>
        </w:rPr>
        <w:t>3</w:t>
      </w:r>
      <w:r>
        <w:rPr>
          <w:rFonts w:hint="eastAsia"/>
        </w:rPr>
        <w:t xml:space="preserve"> 的要求。</w:t>
      </w:r>
    </w:p>
    <w:p w:rsidR="005724E8" w:rsidRDefault="009F1B35" w:rsidP="005724E8">
      <w:pPr>
        <w:pStyle w:val="aff2"/>
        <w:spacing w:before="156" w:after="156"/>
      </w:pPr>
      <w:r>
        <w:rPr>
          <w:rFonts w:hint="eastAsia"/>
        </w:rPr>
        <w:t>体重</w:t>
      </w:r>
      <w:r w:rsidR="00E2432D">
        <w:rPr>
          <w:rFonts w:hint="eastAsia"/>
        </w:rPr>
        <w:t>65 kg</w:t>
      </w:r>
      <w:r w:rsidR="00E2432D">
        <w:rPr>
          <w:rFonts w:hAnsi="宋体" w:hint="eastAsia"/>
        </w:rPr>
        <w:t>～</w:t>
      </w:r>
      <w:r w:rsidR="00E2432D">
        <w:rPr>
          <w:rFonts w:hint="eastAsia"/>
        </w:rPr>
        <w:t>75 kg</w:t>
      </w:r>
      <w:proofErr w:type="gramStart"/>
      <w:r>
        <w:rPr>
          <w:rFonts w:hint="eastAsia"/>
        </w:rPr>
        <w:t>罗代黑猪肉</w:t>
      </w:r>
      <w:proofErr w:type="gramEnd"/>
      <w:r>
        <w:rPr>
          <w:rFonts w:hint="eastAsia"/>
        </w:rPr>
        <w:t>质指标</w:t>
      </w:r>
    </w:p>
    <w:tbl>
      <w:tblPr>
        <w:tblStyle w:val="afffffffff5"/>
        <w:tblW w:w="0" w:type="auto"/>
        <w:jc w:val="center"/>
        <w:tblLook w:val="04A0" w:firstRow="1" w:lastRow="0" w:firstColumn="1" w:lastColumn="0" w:noHBand="0" w:noVBand="1"/>
      </w:tblPr>
      <w:tblGrid>
        <w:gridCol w:w="3491"/>
        <w:gridCol w:w="3491"/>
      </w:tblGrid>
      <w:tr w:rsidR="005724E8" w:rsidRPr="00E6550E" w:rsidTr="005724E8">
        <w:trPr>
          <w:trHeight w:val="267"/>
          <w:jc w:val="center"/>
        </w:trPr>
        <w:tc>
          <w:tcPr>
            <w:tcW w:w="3491" w:type="dxa"/>
          </w:tcPr>
          <w:p w:rsidR="005724E8" w:rsidRPr="00E6550E" w:rsidRDefault="005724E8" w:rsidP="005724E8">
            <w:pPr>
              <w:pStyle w:val="affff6"/>
              <w:ind w:firstLineChars="0" w:firstLine="0"/>
              <w:jc w:val="center"/>
              <w:rPr>
                <w:rFonts w:hAnsi="宋体"/>
                <w:sz w:val="18"/>
                <w:szCs w:val="18"/>
              </w:rPr>
            </w:pPr>
            <w:r w:rsidRPr="00E6550E">
              <w:rPr>
                <w:rFonts w:hAnsi="宋体" w:hint="eastAsia"/>
                <w:color w:val="000000"/>
                <w:sz w:val="18"/>
                <w:szCs w:val="18"/>
              </w:rPr>
              <w:t>项目</w:t>
            </w:r>
          </w:p>
        </w:tc>
        <w:tc>
          <w:tcPr>
            <w:tcW w:w="3491" w:type="dxa"/>
          </w:tcPr>
          <w:p w:rsidR="005724E8" w:rsidRPr="00E6550E" w:rsidRDefault="005724E8" w:rsidP="005724E8">
            <w:pPr>
              <w:pStyle w:val="affff6"/>
              <w:ind w:firstLineChars="0" w:firstLine="0"/>
              <w:jc w:val="center"/>
              <w:rPr>
                <w:rFonts w:hAnsi="宋体"/>
                <w:sz w:val="18"/>
                <w:szCs w:val="18"/>
              </w:rPr>
            </w:pPr>
            <w:r w:rsidRPr="00E6550E">
              <w:rPr>
                <w:rFonts w:hAnsi="宋体" w:hint="eastAsia"/>
                <w:color w:val="000000"/>
                <w:sz w:val="18"/>
                <w:szCs w:val="18"/>
              </w:rPr>
              <w:t>指标</w:t>
            </w:r>
          </w:p>
        </w:tc>
      </w:tr>
      <w:tr w:rsidR="007361A5" w:rsidRPr="00E6550E" w:rsidTr="005724E8">
        <w:trPr>
          <w:trHeight w:val="279"/>
          <w:jc w:val="center"/>
        </w:trPr>
        <w:tc>
          <w:tcPr>
            <w:tcW w:w="3491" w:type="dxa"/>
          </w:tcPr>
          <w:p w:rsidR="007361A5" w:rsidRPr="00DF44CE" w:rsidRDefault="007361A5" w:rsidP="005724E8">
            <w:pPr>
              <w:pStyle w:val="affff6"/>
              <w:ind w:firstLineChars="0" w:firstLine="0"/>
              <w:jc w:val="center"/>
              <w:rPr>
                <w:rFonts w:hAnsi="宋体"/>
                <w:color w:val="000000"/>
                <w:sz w:val="18"/>
                <w:szCs w:val="18"/>
              </w:rPr>
            </w:pPr>
            <w:r w:rsidRPr="00DF44CE">
              <w:rPr>
                <w:rFonts w:hAnsi="宋体" w:hint="eastAsia"/>
                <w:color w:val="000000"/>
                <w:sz w:val="18"/>
                <w:szCs w:val="18"/>
              </w:rPr>
              <w:t>肌肉系水力</w:t>
            </w:r>
            <w:r w:rsidRPr="00DF44CE">
              <w:rPr>
                <w:rFonts w:hAnsi="宋体"/>
                <w:color w:val="000000"/>
                <w:sz w:val="18"/>
                <w:szCs w:val="18"/>
              </w:rPr>
              <w:t>/%</w:t>
            </w:r>
          </w:p>
        </w:tc>
        <w:tc>
          <w:tcPr>
            <w:tcW w:w="3491" w:type="dxa"/>
          </w:tcPr>
          <w:p w:rsidR="007361A5" w:rsidRPr="00DF44CE" w:rsidRDefault="007361A5" w:rsidP="005724E8">
            <w:pPr>
              <w:pStyle w:val="affff6"/>
              <w:ind w:firstLineChars="0" w:firstLine="0"/>
              <w:jc w:val="center"/>
              <w:rPr>
                <w:rFonts w:hAnsi="宋体"/>
                <w:sz w:val="18"/>
                <w:szCs w:val="18"/>
              </w:rPr>
            </w:pPr>
            <w:r w:rsidRPr="00DF44CE">
              <w:rPr>
                <w:rFonts w:hAnsi="宋体" w:hint="eastAsia"/>
                <w:sz w:val="18"/>
                <w:szCs w:val="18"/>
              </w:rPr>
              <w:t>≥85</w:t>
            </w:r>
          </w:p>
        </w:tc>
      </w:tr>
      <w:tr w:rsidR="00AB6D6C" w:rsidRPr="00AB6D6C" w:rsidTr="005724E8">
        <w:trPr>
          <w:trHeight w:val="279"/>
          <w:jc w:val="center"/>
        </w:trPr>
        <w:tc>
          <w:tcPr>
            <w:tcW w:w="3491" w:type="dxa"/>
          </w:tcPr>
          <w:p w:rsidR="005724E8" w:rsidRPr="00DF44CE" w:rsidRDefault="005724E8" w:rsidP="005724E8">
            <w:pPr>
              <w:pStyle w:val="affff6"/>
              <w:ind w:firstLineChars="0" w:firstLine="0"/>
              <w:jc w:val="center"/>
              <w:rPr>
                <w:rFonts w:hAnsi="宋体"/>
                <w:sz w:val="18"/>
                <w:szCs w:val="18"/>
              </w:rPr>
            </w:pPr>
            <w:r w:rsidRPr="00DF44CE">
              <w:rPr>
                <w:rFonts w:hAnsi="宋体"/>
                <w:sz w:val="18"/>
                <w:szCs w:val="18"/>
              </w:rPr>
              <w:t>PH</w:t>
            </w:r>
            <w:r w:rsidRPr="00DF44CE">
              <w:rPr>
                <w:rFonts w:hAnsi="宋体"/>
                <w:sz w:val="18"/>
                <w:szCs w:val="18"/>
                <w:vertAlign w:val="subscript"/>
              </w:rPr>
              <w:t>24</w:t>
            </w:r>
            <w:r w:rsidRPr="00DF44CE">
              <w:rPr>
                <w:rFonts w:hAnsi="宋体" w:hint="eastAsia"/>
                <w:sz w:val="18"/>
                <w:szCs w:val="18"/>
              </w:rPr>
              <w:t>值</w:t>
            </w:r>
          </w:p>
        </w:tc>
        <w:tc>
          <w:tcPr>
            <w:tcW w:w="3491" w:type="dxa"/>
          </w:tcPr>
          <w:p w:rsidR="005724E8" w:rsidRPr="00DF44CE" w:rsidRDefault="00E6550E" w:rsidP="007A1D08">
            <w:pPr>
              <w:pStyle w:val="affff6"/>
              <w:ind w:firstLineChars="0" w:firstLine="0"/>
              <w:jc w:val="center"/>
              <w:rPr>
                <w:rFonts w:hAnsi="宋体"/>
                <w:sz w:val="18"/>
                <w:szCs w:val="18"/>
              </w:rPr>
            </w:pPr>
            <w:r w:rsidRPr="00DF44CE">
              <w:rPr>
                <w:rFonts w:hAnsi="宋体" w:hint="eastAsia"/>
                <w:sz w:val="18"/>
                <w:szCs w:val="18"/>
              </w:rPr>
              <w:t>5.</w:t>
            </w:r>
            <w:r w:rsidR="006D66F7">
              <w:rPr>
                <w:rFonts w:hAnsi="宋体" w:hint="eastAsia"/>
                <w:sz w:val="18"/>
                <w:szCs w:val="18"/>
              </w:rPr>
              <w:t>6</w:t>
            </w:r>
            <w:r w:rsidR="006D66F7" w:rsidRPr="006D66F7">
              <w:rPr>
                <w:rFonts w:hAnsi="宋体" w:hint="eastAsia"/>
                <w:sz w:val="18"/>
                <w:szCs w:val="18"/>
              </w:rPr>
              <w:t>±</w:t>
            </w:r>
            <w:r w:rsidR="006D66F7" w:rsidRPr="006D66F7">
              <w:rPr>
                <w:rFonts w:hAnsi="宋体"/>
                <w:sz w:val="18"/>
                <w:szCs w:val="18"/>
              </w:rPr>
              <w:t>0.</w:t>
            </w:r>
            <w:r w:rsidR="007A1D08">
              <w:rPr>
                <w:rFonts w:hAnsi="宋体" w:hint="eastAsia"/>
                <w:sz w:val="18"/>
                <w:szCs w:val="18"/>
              </w:rPr>
              <w:t>3</w:t>
            </w:r>
          </w:p>
        </w:tc>
      </w:tr>
      <w:tr w:rsidR="005724E8" w:rsidRPr="00E6550E" w:rsidTr="005724E8">
        <w:trPr>
          <w:trHeight w:val="267"/>
          <w:jc w:val="center"/>
        </w:trPr>
        <w:tc>
          <w:tcPr>
            <w:tcW w:w="3491" w:type="dxa"/>
          </w:tcPr>
          <w:p w:rsidR="005724E8" w:rsidRPr="00DF44CE" w:rsidRDefault="005724E8" w:rsidP="005724E8">
            <w:pPr>
              <w:pStyle w:val="affff6"/>
              <w:ind w:firstLineChars="0" w:firstLine="0"/>
              <w:jc w:val="center"/>
              <w:rPr>
                <w:rFonts w:hAnsi="宋体"/>
                <w:sz w:val="18"/>
                <w:szCs w:val="18"/>
              </w:rPr>
            </w:pPr>
            <w:r w:rsidRPr="00DF44CE">
              <w:rPr>
                <w:rFonts w:hAnsi="宋体"/>
                <w:color w:val="000000"/>
                <w:sz w:val="18"/>
                <w:szCs w:val="18"/>
              </w:rPr>
              <w:t xml:space="preserve">24 h </w:t>
            </w:r>
            <w:r w:rsidRPr="00DF44CE">
              <w:rPr>
                <w:rFonts w:hAnsi="宋体" w:hint="eastAsia"/>
                <w:color w:val="000000"/>
                <w:sz w:val="18"/>
                <w:szCs w:val="18"/>
              </w:rPr>
              <w:t>滴水损失</w:t>
            </w:r>
            <w:r w:rsidRPr="00DF44CE">
              <w:rPr>
                <w:rFonts w:hAnsi="宋体"/>
                <w:color w:val="000000"/>
                <w:sz w:val="18"/>
                <w:szCs w:val="18"/>
              </w:rPr>
              <w:t>/%</w:t>
            </w:r>
          </w:p>
        </w:tc>
        <w:tc>
          <w:tcPr>
            <w:tcW w:w="3491" w:type="dxa"/>
          </w:tcPr>
          <w:p w:rsidR="005724E8" w:rsidRPr="00DF44CE" w:rsidRDefault="00FD3252" w:rsidP="005724E8">
            <w:pPr>
              <w:pStyle w:val="affff6"/>
              <w:ind w:firstLineChars="0" w:firstLine="0"/>
              <w:jc w:val="center"/>
              <w:rPr>
                <w:rFonts w:hAnsi="宋体"/>
                <w:sz w:val="18"/>
                <w:szCs w:val="18"/>
              </w:rPr>
            </w:pPr>
            <w:r w:rsidRPr="00DF44CE">
              <w:rPr>
                <w:rFonts w:hAnsi="宋体" w:hint="eastAsia"/>
                <w:sz w:val="18"/>
                <w:szCs w:val="18"/>
              </w:rPr>
              <w:t>≤</w:t>
            </w:r>
            <w:r w:rsidR="00C5535F" w:rsidRPr="00DF44CE">
              <w:rPr>
                <w:rFonts w:hAnsi="宋体" w:hint="eastAsia"/>
                <w:sz w:val="18"/>
                <w:szCs w:val="18"/>
              </w:rPr>
              <w:t>3.0</w:t>
            </w:r>
          </w:p>
        </w:tc>
      </w:tr>
      <w:tr w:rsidR="00E6550E" w:rsidRPr="00E6550E" w:rsidTr="005724E8">
        <w:trPr>
          <w:trHeight w:val="279"/>
          <w:jc w:val="center"/>
        </w:trPr>
        <w:tc>
          <w:tcPr>
            <w:tcW w:w="3491" w:type="dxa"/>
          </w:tcPr>
          <w:p w:rsidR="00E6550E" w:rsidRPr="00DF44CE" w:rsidRDefault="00E6550E" w:rsidP="00E6550E">
            <w:pPr>
              <w:pStyle w:val="affff6"/>
              <w:ind w:firstLineChars="0" w:firstLine="0"/>
              <w:jc w:val="center"/>
              <w:rPr>
                <w:rFonts w:hAnsi="宋体"/>
                <w:color w:val="000000"/>
                <w:sz w:val="18"/>
                <w:szCs w:val="18"/>
              </w:rPr>
            </w:pPr>
            <w:r w:rsidRPr="00DF44CE">
              <w:rPr>
                <w:rFonts w:hAnsi="宋体" w:hint="eastAsia"/>
                <w:color w:val="000000"/>
                <w:sz w:val="18"/>
                <w:szCs w:val="18"/>
              </w:rPr>
              <w:t>大理石纹</w:t>
            </w:r>
            <w:r w:rsidR="001E607D" w:rsidRPr="00DF44CE">
              <w:rPr>
                <w:rFonts w:hAnsi="宋体" w:hint="eastAsia"/>
                <w:color w:val="000000"/>
                <w:sz w:val="18"/>
                <w:szCs w:val="18"/>
              </w:rPr>
              <w:t>评</w:t>
            </w:r>
            <w:r w:rsidRPr="00DF44CE">
              <w:rPr>
                <w:rFonts w:hAnsi="宋体" w:hint="eastAsia"/>
                <w:color w:val="000000"/>
                <w:sz w:val="18"/>
                <w:szCs w:val="18"/>
              </w:rPr>
              <w:t>分</w:t>
            </w:r>
          </w:p>
        </w:tc>
        <w:tc>
          <w:tcPr>
            <w:tcW w:w="3491" w:type="dxa"/>
          </w:tcPr>
          <w:p w:rsidR="00E6550E" w:rsidRPr="00DF44CE" w:rsidRDefault="00E6550E" w:rsidP="005E3793">
            <w:pPr>
              <w:pStyle w:val="affff6"/>
              <w:ind w:firstLineChars="0" w:firstLine="0"/>
              <w:jc w:val="center"/>
              <w:rPr>
                <w:rFonts w:hAnsi="宋体"/>
                <w:sz w:val="18"/>
                <w:szCs w:val="18"/>
              </w:rPr>
            </w:pPr>
            <w:r w:rsidRPr="00DF44CE">
              <w:rPr>
                <w:rFonts w:hAnsi="宋体" w:hint="eastAsia"/>
                <w:sz w:val="18"/>
                <w:szCs w:val="18"/>
              </w:rPr>
              <w:t>3</w:t>
            </w:r>
            <w:r w:rsidR="00AB6D6C" w:rsidRPr="00DF44CE">
              <w:rPr>
                <w:rFonts w:hAnsi="宋体" w:hint="eastAsia"/>
                <w:sz w:val="18"/>
                <w:szCs w:val="18"/>
              </w:rPr>
              <w:t>.</w:t>
            </w:r>
            <w:r w:rsidR="005E3793">
              <w:rPr>
                <w:rFonts w:hAnsi="宋体" w:hint="eastAsia"/>
                <w:sz w:val="18"/>
                <w:szCs w:val="18"/>
              </w:rPr>
              <w:t>5</w:t>
            </w:r>
            <w:r w:rsidR="005E3793" w:rsidRPr="005E3793">
              <w:rPr>
                <w:rFonts w:hAnsi="宋体" w:hint="eastAsia"/>
                <w:sz w:val="18"/>
                <w:szCs w:val="18"/>
              </w:rPr>
              <w:t>±</w:t>
            </w:r>
            <w:r w:rsidR="005E3793" w:rsidRPr="005E3793">
              <w:rPr>
                <w:rFonts w:hAnsi="宋体"/>
                <w:sz w:val="18"/>
                <w:szCs w:val="18"/>
              </w:rPr>
              <w:t>0.5</w:t>
            </w:r>
          </w:p>
        </w:tc>
      </w:tr>
      <w:tr w:rsidR="00C51203" w:rsidRPr="00E6550E" w:rsidTr="005724E8">
        <w:trPr>
          <w:trHeight w:val="279"/>
          <w:jc w:val="center"/>
        </w:trPr>
        <w:tc>
          <w:tcPr>
            <w:tcW w:w="3491" w:type="dxa"/>
          </w:tcPr>
          <w:p w:rsidR="00C51203" w:rsidRPr="00DF44CE" w:rsidRDefault="00C51203" w:rsidP="005724E8">
            <w:pPr>
              <w:pStyle w:val="affff6"/>
              <w:ind w:firstLineChars="0" w:firstLine="0"/>
              <w:jc w:val="center"/>
              <w:rPr>
                <w:rFonts w:hAnsi="宋体"/>
                <w:color w:val="000000"/>
                <w:sz w:val="18"/>
                <w:szCs w:val="18"/>
              </w:rPr>
            </w:pPr>
            <w:r w:rsidRPr="00DF44CE">
              <w:rPr>
                <w:rFonts w:hAnsi="宋体" w:hint="eastAsia"/>
                <w:color w:val="000000"/>
                <w:sz w:val="18"/>
                <w:szCs w:val="18"/>
              </w:rPr>
              <w:t>肌肉干物质/%</w:t>
            </w:r>
          </w:p>
        </w:tc>
        <w:tc>
          <w:tcPr>
            <w:tcW w:w="3491" w:type="dxa"/>
          </w:tcPr>
          <w:p w:rsidR="00C51203" w:rsidRPr="00DF44CE" w:rsidRDefault="00C51203" w:rsidP="005E3793">
            <w:pPr>
              <w:pStyle w:val="affff6"/>
              <w:ind w:firstLineChars="0" w:firstLine="0"/>
              <w:jc w:val="center"/>
              <w:rPr>
                <w:rFonts w:hAnsi="宋体"/>
                <w:sz w:val="18"/>
                <w:szCs w:val="18"/>
              </w:rPr>
            </w:pPr>
            <w:r w:rsidRPr="008B522A">
              <w:rPr>
                <w:rFonts w:hAnsi="宋体" w:hint="eastAsia"/>
                <w:sz w:val="18"/>
                <w:szCs w:val="18"/>
              </w:rPr>
              <w:t>34.1</w:t>
            </w:r>
            <w:r w:rsidR="005E3793" w:rsidRPr="008B522A">
              <w:rPr>
                <w:rFonts w:hAnsi="宋体" w:hint="eastAsia"/>
                <w:sz w:val="18"/>
                <w:szCs w:val="18"/>
              </w:rPr>
              <w:t>±0.5</w:t>
            </w:r>
          </w:p>
        </w:tc>
      </w:tr>
      <w:tr w:rsidR="005724E8" w:rsidRPr="00E6550E" w:rsidTr="005724E8">
        <w:trPr>
          <w:trHeight w:val="279"/>
          <w:jc w:val="center"/>
        </w:trPr>
        <w:tc>
          <w:tcPr>
            <w:tcW w:w="3491" w:type="dxa"/>
          </w:tcPr>
          <w:p w:rsidR="005724E8" w:rsidRPr="00DF44CE" w:rsidRDefault="005724E8" w:rsidP="005724E8">
            <w:pPr>
              <w:pStyle w:val="affff6"/>
              <w:ind w:firstLineChars="0" w:firstLine="0"/>
              <w:jc w:val="center"/>
              <w:rPr>
                <w:rFonts w:hAnsi="宋体"/>
                <w:sz w:val="18"/>
                <w:szCs w:val="18"/>
              </w:rPr>
            </w:pPr>
            <w:r w:rsidRPr="00DF44CE">
              <w:rPr>
                <w:rFonts w:hAnsi="宋体" w:hint="eastAsia"/>
                <w:color w:val="000000"/>
                <w:sz w:val="18"/>
                <w:szCs w:val="18"/>
              </w:rPr>
              <w:t>肌内脂肪含量</w:t>
            </w:r>
            <w:r w:rsidRPr="00DF44CE">
              <w:rPr>
                <w:rFonts w:hAnsi="宋体"/>
                <w:color w:val="000000"/>
                <w:sz w:val="18"/>
                <w:szCs w:val="18"/>
              </w:rPr>
              <w:t>/%</w:t>
            </w:r>
          </w:p>
        </w:tc>
        <w:tc>
          <w:tcPr>
            <w:tcW w:w="3491" w:type="dxa"/>
          </w:tcPr>
          <w:p w:rsidR="005724E8" w:rsidRPr="00DF44CE" w:rsidRDefault="001F66D9" w:rsidP="001F66D9">
            <w:pPr>
              <w:pStyle w:val="affff6"/>
              <w:ind w:firstLineChars="0" w:firstLine="0"/>
              <w:jc w:val="center"/>
              <w:rPr>
                <w:rFonts w:hAnsi="宋体"/>
                <w:sz w:val="18"/>
                <w:szCs w:val="18"/>
              </w:rPr>
            </w:pPr>
            <w:r>
              <w:rPr>
                <w:rFonts w:hAnsi="宋体" w:hint="eastAsia"/>
                <w:sz w:val="18"/>
                <w:szCs w:val="18"/>
              </w:rPr>
              <w:t>4</w:t>
            </w:r>
            <w:r w:rsidRPr="001F66D9">
              <w:rPr>
                <w:rFonts w:hAnsi="宋体"/>
                <w:sz w:val="18"/>
                <w:szCs w:val="18"/>
              </w:rPr>
              <w:t>±0.</w:t>
            </w:r>
            <w:r>
              <w:rPr>
                <w:rFonts w:hAnsi="宋体" w:hint="eastAsia"/>
                <w:sz w:val="18"/>
                <w:szCs w:val="18"/>
              </w:rPr>
              <w:t>2</w:t>
            </w:r>
          </w:p>
        </w:tc>
      </w:tr>
      <w:tr w:rsidR="00800BB0" w:rsidRPr="00800BB0" w:rsidTr="005724E8">
        <w:trPr>
          <w:trHeight w:val="267"/>
          <w:jc w:val="center"/>
        </w:trPr>
        <w:tc>
          <w:tcPr>
            <w:tcW w:w="3491" w:type="dxa"/>
          </w:tcPr>
          <w:p w:rsidR="005724E8" w:rsidRPr="00DF44CE" w:rsidRDefault="005724E8" w:rsidP="005724E8">
            <w:pPr>
              <w:pStyle w:val="affff6"/>
              <w:ind w:firstLineChars="0" w:firstLine="0"/>
              <w:jc w:val="center"/>
              <w:rPr>
                <w:rFonts w:hAnsi="宋体"/>
                <w:sz w:val="18"/>
                <w:szCs w:val="18"/>
              </w:rPr>
            </w:pPr>
            <w:r w:rsidRPr="00DF44CE">
              <w:rPr>
                <w:rFonts w:hAnsi="宋体" w:hint="eastAsia"/>
                <w:sz w:val="18"/>
                <w:szCs w:val="18"/>
              </w:rPr>
              <w:t>肉色</w:t>
            </w:r>
            <w:r w:rsidR="00800BB0" w:rsidRPr="00DF44CE">
              <w:rPr>
                <w:rFonts w:hAnsi="宋体" w:hint="eastAsia"/>
                <w:sz w:val="18"/>
                <w:szCs w:val="18"/>
              </w:rPr>
              <w:t>评</w:t>
            </w:r>
            <w:r w:rsidRPr="00DF44CE">
              <w:rPr>
                <w:rFonts w:hAnsi="宋体" w:hint="eastAsia"/>
                <w:sz w:val="18"/>
                <w:szCs w:val="18"/>
              </w:rPr>
              <w:t>分</w:t>
            </w:r>
          </w:p>
        </w:tc>
        <w:tc>
          <w:tcPr>
            <w:tcW w:w="3491" w:type="dxa"/>
          </w:tcPr>
          <w:p w:rsidR="005724E8" w:rsidRPr="00DF44CE" w:rsidRDefault="005E3793" w:rsidP="00800BB0">
            <w:pPr>
              <w:pStyle w:val="affff6"/>
              <w:ind w:firstLineChars="0" w:firstLine="0"/>
              <w:jc w:val="center"/>
              <w:rPr>
                <w:rFonts w:hAnsi="宋体"/>
                <w:sz w:val="18"/>
                <w:szCs w:val="18"/>
              </w:rPr>
            </w:pPr>
            <w:r w:rsidRPr="005E3793">
              <w:rPr>
                <w:rFonts w:hAnsi="宋体"/>
                <w:sz w:val="18"/>
                <w:szCs w:val="18"/>
              </w:rPr>
              <w:t>3.5±0.5</w:t>
            </w:r>
          </w:p>
        </w:tc>
      </w:tr>
      <w:tr w:rsidR="005724E8" w:rsidRPr="00E6550E" w:rsidTr="005724E8">
        <w:trPr>
          <w:trHeight w:val="289"/>
          <w:jc w:val="center"/>
        </w:trPr>
        <w:tc>
          <w:tcPr>
            <w:tcW w:w="3491" w:type="dxa"/>
          </w:tcPr>
          <w:p w:rsidR="005724E8" w:rsidRPr="00DF44CE" w:rsidRDefault="005724E8" w:rsidP="005724E8">
            <w:pPr>
              <w:pStyle w:val="affff6"/>
              <w:ind w:firstLineChars="0" w:firstLine="0"/>
              <w:jc w:val="center"/>
              <w:rPr>
                <w:rFonts w:hAnsi="宋体"/>
                <w:sz w:val="18"/>
                <w:szCs w:val="18"/>
              </w:rPr>
            </w:pPr>
            <w:r w:rsidRPr="00DF44CE">
              <w:rPr>
                <w:rFonts w:hAnsi="宋体" w:hint="eastAsia"/>
                <w:color w:val="000000"/>
                <w:sz w:val="18"/>
                <w:szCs w:val="18"/>
              </w:rPr>
              <w:t xml:space="preserve">嫩度（剪切力 </w:t>
            </w:r>
            <w:r w:rsidRPr="00DF44CE">
              <w:rPr>
                <w:rFonts w:hAnsi="宋体"/>
                <w:color w:val="000000"/>
                <w:sz w:val="18"/>
                <w:szCs w:val="18"/>
              </w:rPr>
              <w:t xml:space="preserve">kg </w:t>
            </w:r>
            <w:r w:rsidRPr="00DF44CE">
              <w:rPr>
                <w:rFonts w:hAnsi="宋体" w:hint="eastAsia"/>
                <w:color w:val="000000"/>
                <w:sz w:val="18"/>
                <w:szCs w:val="18"/>
              </w:rPr>
              <w:t>计）</w:t>
            </w:r>
          </w:p>
        </w:tc>
        <w:tc>
          <w:tcPr>
            <w:tcW w:w="3491" w:type="dxa"/>
          </w:tcPr>
          <w:p w:rsidR="005724E8" w:rsidRPr="00DF44CE" w:rsidRDefault="00C5535F" w:rsidP="005724E8">
            <w:pPr>
              <w:pStyle w:val="affff6"/>
              <w:ind w:firstLineChars="0" w:firstLine="0"/>
              <w:jc w:val="center"/>
              <w:rPr>
                <w:rFonts w:hAnsi="宋体"/>
                <w:sz w:val="18"/>
                <w:szCs w:val="18"/>
              </w:rPr>
            </w:pPr>
            <w:r w:rsidRPr="00DF44CE">
              <w:rPr>
                <w:rFonts w:hAnsi="宋体" w:hint="eastAsia"/>
                <w:sz w:val="18"/>
                <w:szCs w:val="18"/>
              </w:rPr>
              <w:t>≤3</w:t>
            </w:r>
          </w:p>
        </w:tc>
      </w:tr>
      <w:tr w:rsidR="005724E8" w:rsidRPr="00E6550E" w:rsidTr="005724E8">
        <w:trPr>
          <w:trHeight w:val="289"/>
          <w:jc w:val="center"/>
        </w:trPr>
        <w:tc>
          <w:tcPr>
            <w:tcW w:w="3491" w:type="dxa"/>
          </w:tcPr>
          <w:p w:rsidR="005724E8" w:rsidRPr="00DF44CE" w:rsidRDefault="005724E8" w:rsidP="005724E8">
            <w:pPr>
              <w:pStyle w:val="affff6"/>
              <w:ind w:firstLineChars="0" w:firstLine="0"/>
              <w:jc w:val="center"/>
              <w:rPr>
                <w:rFonts w:hAnsi="宋体"/>
                <w:color w:val="000000"/>
                <w:sz w:val="18"/>
                <w:szCs w:val="18"/>
              </w:rPr>
            </w:pPr>
            <w:r w:rsidRPr="00DF44CE">
              <w:rPr>
                <w:rFonts w:hAnsi="宋体" w:hint="eastAsia"/>
                <w:sz w:val="18"/>
                <w:szCs w:val="18"/>
              </w:rPr>
              <w:t>氨基酸含量</w:t>
            </w:r>
            <w:r w:rsidR="007F2890" w:rsidRPr="00DF44CE">
              <w:rPr>
                <w:rFonts w:hAnsi="宋体"/>
                <w:color w:val="000000"/>
                <w:sz w:val="18"/>
                <w:szCs w:val="18"/>
              </w:rPr>
              <w:t>/%</w:t>
            </w:r>
          </w:p>
        </w:tc>
        <w:tc>
          <w:tcPr>
            <w:tcW w:w="3491" w:type="dxa"/>
          </w:tcPr>
          <w:p w:rsidR="005724E8" w:rsidRPr="00DF44CE" w:rsidRDefault="005724E8" w:rsidP="005724E8">
            <w:pPr>
              <w:pStyle w:val="affff6"/>
              <w:ind w:firstLineChars="0" w:firstLine="0"/>
              <w:jc w:val="center"/>
              <w:rPr>
                <w:rFonts w:hAnsi="宋体"/>
                <w:color w:val="000000"/>
                <w:sz w:val="18"/>
                <w:szCs w:val="18"/>
              </w:rPr>
            </w:pPr>
            <w:r w:rsidRPr="00DF44CE">
              <w:rPr>
                <w:rFonts w:hAnsi="宋体" w:hint="eastAsia"/>
                <w:sz w:val="18"/>
                <w:szCs w:val="18"/>
              </w:rPr>
              <w:t>≥</w:t>
            </w:r>
            <w:r w:rsidR="007F2890" w:rsidRPr="00DF44CE">
              <w:rPr>
                <w:rFonts w:hAnsi="宋体" w:hint="eastAsia"/>
                <w:sz w:val="18"/>
                <w:szCs w:val="18"/>
              </w:rPr>
              <w:t>19</w:t>
            </w:r>
          </w:p>
        </w:tc>
      </w:tr>
      <w:tr w:rsidR="005724E8" w:rsidRPr="00E6550E" w:rsidTr="005724E8">
        <w:trPr>
          <w:trHeight w:val="289"/>
          <w:jc w:val="center"/>
        </w:trPr>
        <w:tc>
          <w:tcPr>
            <w:tcW w:w="3491" w:type="dxa"/>
          </w:tcPr>
          <w:p w:rsidR="005724E8" w:rsidRPr="00DF44CE" w:rsidRDefault="005724E8" w:rsidP="005724E8">
            <w:pPr>
              <w:pStyle w:val="affff6"/>
              <w:ind w:firstLineChars="0" w:firstLine="0"/>
              <w:jc w:val="center"/>
              <w:rPr>
                <w:rFonts w:hAnsi="宋体"/>
                <w:color w:val="000000"/>
                <w:sz w:val="18"/>
                <w:szCs w:val="18"/>
              </w:rPr>
            </w:pPr>
            <w:r w:rsidRPr="00DF44CE">
              <w:rPr>
                <w:rFonts w:hAnsi="宋体" w:hint="eastAsia"/>
                <w:sz w:val="18"/>
                <w:szCs w:val="18"/>
              </w:rPr>
              <w:t>锌含量（mg/kg）</w:t>
            </w:r>
          </w:p>
        </w:tc>
        <w:tc>
          <w:tcPr>
            <w:tcW w:w="3491" w:type="dxa"/>
          </w:tcPr>
          <w:p w:rsidR="005724E8" w:rsidRPr="00DF44CE" w:rsidRDefault="005724E8" w:rsidP="00C74318">
            <w:pPr>
              <w:pStyle w:val="affff6"/>
              <w:ind w:firstLineChars="0" w:firstLine="0"/>
              <w:jc w:val="center"/>
              <w:rPr>
                <w:rFonts w:hAnsi="宋体"/>
                <w:color w:val="000000"/>
                <w:sz w:val="18"/>
                <w:szCs w:val="18"/>
              </w:rPr>
            </w:pPr>
            <w:r w:rsidRPr="00DF44CE">
              <w:rPr>
                <w:rFonts w:hAnsi="宋体" w:hint="eastAsia"/>
                <w:sz w:val="18"/>
                <w:szCs w:val="18"/>
              </w:rPr>
              <w:t>14～18</w:t>
            </w:r>
          </w:p>
        </w:tc>
      </w:tr>
      <w:tr w:rsidR="007F2890" w:rsidRPr="00E6550E" w:rsidTr="005724E8">
        <w:trPr>
          <w:trHeight w:val="289"/>
          <w:jc w:val="center"/>
        </w:trPr>
        <w:tc>
          <w:tcPr>
            <w:tcW w:w="3491" w:type="dxa"/>
          </w:tcPr>
          <w:p w:rsidR="007F2890" w:rsidRPr="00DF44CE" w:rsidRDefault="007F2890" w:rsidP="005724E8">
            <w:pPr>
              <w:pStyle w:val="affff6"/>
              <w:ind w:firstLineChars="0" w:firstLine="0"/>
              <w:jc w:val="center"/>
              <w:rPr>
                <w:rFonts w:hAnsi="宋体"/>
                <w:color w:val="000000"/>
                <w:sz w:val="18"/>
                <w:szCs w:val="18"/>
              </w:rPr>
            </w:pPr>
            <w:r w:rsidRPr="00DF44CE">
              <w:rPr>
                <w:rFonts w:hAnsi="宋体" w:hint="eastAsia"/>
                <w:color w:val="000000"/>
                <w:sz w:val="18"/>
                <w:szCs w:val="18"/>
              </w:rPr>
              <w:t>粗蛋白</w:t>
            </w:r>
            <w:r w:rsidRPr="00DF44CE">
              <w:rPr>
                <w:rFonts w:hAnsi="宋体"/>
                <w:color w:val="000000"/>
                <w:sz w:val="18"/>
                <w:szCs w:val="18"/>
              </w:rPr>
              <w:t>/%</w:t>
            </w:r>
          </w:p>
        </w:tc>
        <w:tc>
          <w:tcPr>
            <w:tcW w:w="3491" w:type="dxa"/>
          </w:tcPr>
          <w:p w:rsidR="007F2890" w:rsidRPr="00DF44CE" w:rsidRDefault="007F2890" w:rsidP="007F2890">
            <w:pPr>
              <w:pStyle w:val="affff6"/>
              <w:ind w:firstLineChars="0" w:firstLine="0"/>
              <w:jc w:val="center"/>
              <w:rPr>
                <w:rFonts w:hAnsi="宋体"/>
                <w:color w:val="000000"/>
                <w:sz w:val="18"/>
                <w:szCs w:val="18"/>
              </w:rPr>
            </w:pPr>
            <w:r w:rsidRPr="00DF44CE">
              <w:rPr>
                <w:rFonts w:hAnsi="宋体" w:hint="eastAsia"/>
                <w:sz w:val="18"/>
                <w:szCs w:val="18"/>
              </w:rPr>
              <w:t>≥20</w:t>
            </w:r>
          </w:p>
        </w:tc>
      </w:tr>
    </w:tbl>
    <w:p w:rsidR="00A41952" w:rsidRDefault="00A41952" w:rsidP="00A41952">
      <w:pPr>
        <w:pStyle w:val="affe"/>
        <w:spacing w:before="156" w:after="156"/>
      </w:pPr>
      <w:r>
        <w:rPr>
          <w:rFonts w:hint="eastAsia"/>
        </w:rPr>
        <w:t>卫生指标</w:t>
      </w:r>
    </w:p>
    <w:p w:rsidR="00A41952" w:rsidRDefault="00A41952" w:rsidP="00F54020">
      <w:pPr>
        <w:pStyle w:val="affff6"/>
        <w:ind w:firstLine="420"/>
        <w:rPr>
          <w:color w:val="000000"/>
          <w:szCs w:val="21"/>
        </w:rPr>
      </w:pPr>
      <w:r>
        <w:rPr>
          <w:rFonts w:hint="eastAsia"/>
          <w:color w:val="000000"/>
          <w:szCs w:val="21"/>
        </w:rPr>
        <w:t xml:space="preserve">参照表 </w:t>
      </w:r>
      <w:r w:rsidR="005C6DF1">
        <w:rPr>
          <w:rFonts w:hint="eastAsia"/>
          <w:color w:val="000000"/>
          <w:szCs w:val="21"/>
        </w:rPr>
        <w:t>4</w:t>
      </w:r>
      <w:r>
        <w:rPr>
          <w:rFonts w:hint="eastAsia"/>
          <w:color w:val="000000"/>
          <w:szCs w:val="21"/>
        </w:rPr>
        <w:t xml:space="preserve"> 要求。其中胴体重金属和兽药残留及微生物指标要求按 GB 2707、GB 2762、GB 31650 和农业农村部相关公告执行，六六六、滴滴涕、敌敌畏等农药残留按 GB 2763 要求执行。</w:t>
      </w:r>
    </w:p>
    <w:p w:rsidR="00A41952" w:rsidRDefault="00F7780A" w:rsidP="00121E73">
      <w:pPr>
        <w:pStyle w:val="aff2"/>
        <w:spacing w:before="156" w:after="156"/>
      </w:pPr>
      <w:r>
        <w:lastRenderedPageBreak/>
        <w:t>卫生指标及限量</w:t>
      </w:r>
    </w:p>
    <w:tbl>
      <w:tblPr>
        <w:tblStyle w:val="afffffffff5"/>
        <w:tblW w:w="0" w:type="auto"/>
        <w:jc w:val="center"/>
        <w:tblLook w:val="04A0" w:firstRow="1" w:lastRow="0" w:firstColumn="1" w:lastColumn="0" w:noHBand="0" w:noVBand="1"/>
      </w:tblPr>
      <w:tblGrid>
        <w:gridCol w:w="3491"/>
        <w:gridCol w:w="3491"/>
      </w:tblGrid>
      <w:tr w:rsidR="003A2605" w:rsidRPr="00E6550E" w:rsidTr="0070346D">
        <w:trPr>
          <w:trHeight w:val="267"/>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Ansi="宋体" w:hint="eastAsia"/>
                <w:color w:val="000000"/>
                <w:sz w:val="18"/>
                <w:szCs w:val="18"/>
              </w:rPr>
              <w:t>指标</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hint="eastAsia"/>
                <w:color w:val="000000"/>
                <w:sz w:val="18"/>
                <w:szCs w:val="18"/>
              </w:rPr>
              <w:t>限量</w:t>
            </w:r>
          </w:p>
        </w:tc>
      </w:tr>
      <w:tr w:rsidR="003A2605" w:rsidRPr="00E6550E" w:rsidTr="0070346D">
        <w:trPr>
          <w:trHeight w:val="27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挥发性盐基氮/（mg/100 g）</w:t>
            </w:r>
          </w:p>
        </w:tc>
        <w:tc>
          <w:tcPr>
            <w:tcW w:w="3491" w:type="dxa"/>
          </w:tcPr>
          <w:p w:rsidR="003A2605" w:rsidRPr="00E6550E" w:rsidRDefault="003A2605" w:rsidP="003A2605">
            <w:pPr>
              <w:pStyle w:val="affff6"/>
              <w:ind w:firstLineChars="0" w:firstLine="0"/>
              <w:jc w:val="center"/>
              <w:rPr>
                <w:rFonts w:hAnsi="宋体"/>
                <w:sz w:val="18"/>
                <w:szCs w:val="18"/>
              </w:rPr>
            </w:pPr>
            <w:r>
              <w:rPr>
                <w:rFonts w:hint="eastAsia"/>
                <w:color w:val="000000"/>
                <w:sz w:val="18"/>
                <w:szCs w:val="18"/>
              </w:rPr>
              <w:t>≤ 15</w:t>
            </w:r>
          </w:p>
        </w:tc>
      </w:tr>
      <w:tr w:rsidR="003A2605" w:rsidRPr="00E6550E" w:rsidTr="0070346D">
        <w:trPr>
          <w:trHeight w:val="267"/>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亚硝酸盐/（</w:t>
            </w:r>
            <w:r>
              <w:rPr>
                <w:rFonts w:hint="eastAsia"/>
                <w:color w:val="000000"/>
                <w:sz w:val="18"/>
                <w:szCs w:val="18"/>
              </w:rPr>
              <w:t>µ</w:t>
            </w:r>
            <w:r>
              <w:rPr>
                <w:rFonts w:hint="eastAsia"/>
                <w:color w:val="000000"/>
                <w:sz w:val="18"/>
                <w:szCs w:val="18"/>
              </w:rPr>
              <w:t>g/kg）</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不得检出</w:t>
            </w:r>
          </w:p>
        </w:tc>
      </w:tr>
      <w:tr w:rsidR="003A2605" w:rsidRPr="00E6550E" w:rsidTr="0070346D">
        <w:trPr>
          <w:trHeight w:val="27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总汞（以 Hg 计）/（mg/kg）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 0.05</w:t>
            </w:r>
          </w:p>
        </w:tc>
      </w:tr>
      <w:tr w:rsidR="003A2605" w:rsidRPr="00E6550E" w:rsidTr="0070346D">
        <w:trPr>
          <w:trHeight w:val="267"/>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铅（以 Pb 计）/（mg/kg）</w:t>
            </w:r>
          </w:p>
        </w:tc>
        <w:tc>
          <w:tcPr>
            <w:tcW w:w="3491" w:type="dxa"/>
          </w:tcPr>
          <w:p w:rsidR="003A2605" w:rsidRPr="00E6550E" w:rsidRDefault="003A2605" w:rsidP="003A2605">
            <w:pPr>
              <w:pStyle w:val="affff6"/>
              <w:ind w:firstLineChars="0" w:firstLine="0"/>
              <w:jc w:val="center"/>
              <w:rPr>
                <w:rFonts w:hAnsi="宋体"/>
                <w:sz w:val="18"/>
                <w:szCs w:val="18"/>
              </w:rPr>
            </w:pPr>
            <w:r>
              <w:rPr>
                <w:rFonts w:hint="eastAsia"/>
                <w:color w:val="000000"/>
                <w:sz w:val="18"/>
                <w:szCs w:val="18"/>
              </w:rPr>
              <w:t>≤ 0.2</w:t>
            </w:r>
          </w:p>
        </w:tc>
      </w:tr>
      <w:tr w:rsidR="003A2605" w:rsidRPr="00E6550E" w:rsidTr="0070346D">
        <w:trPr>
          <w:trHeight w:val="279"/>
          <w:jc w:val="center"/>
        </w:trPr>
        <w:tc>
          <w:tcPr>
            <w:tcW w:w="3491" w:type="dxa"/>
          </w:tcPr>
          <w:p w:rsidR="003A2605" w:rsidRPr="00E6550E" w:rsidRDefault="003A2605" w:rsidP="0070346D">
            <w:pPr>
              <w:pStyle w:val="affff6"/>
              <w:ind w:firstLineChars="0" w:firstLine="0"/>
              <w:jc w:val="center"/>
              <w:rPr>
                <w:rFonts w:hAnsi="宋体"/>
                <w:color w:val="000000"/>
                <w:sz w:val="18"/>
                <w:szCs w:val="18"/>
              </w:rPr>
            </w:pPr>
            <w:r>
              <w:rPr>
                <w:rFonts w:hint="eastAsia"/>
                <w:color w:val="000000"/>
                <w:sz w:val="18"/>
                <w:szCs w:val="18"/>
              </w:rPr>
              <w:t>砷（以 As 计）/（mg/kg）</w:t>
            </w:r>
          </w:p>
        </w:tc>
        <w:tc>
          <w:tcPr>
            <w:tcW w:w="3491" w:type="dxa"/>
          </w:tcPr>
          <w:p w:rsidR="003A2605" w:rsidRDefault="003A2605" w:rsidP="0070346D">
            <w:pPr>
              <w:pStyle w:val="affff6"/>
              <w:ind w:firstLineChars="0" w:firstLine="0"/>
              <w:jc w:val="center"/>
              <w:rPr>
                <w:rFonts w:hAnsi="宋体"/>
                <w:sz w:val="18"/>
                <w:szCs w:val="18"/>
              </w:rPr>
            </w:pPr>
            <w:r>
              <w:rPr>
                <w:rFonts w:hint="eastAsia"/>
                <w:color w:val="000000"/>
                <w:sz w:val="18"/>
                <w:szCs w:val="18"/>
              </w:rPr>
              <w:t>≤ 0.05</w:t>
            </w:r>
          </w:p>
        </w:tc>
      </w:tr>
      <w:tr w:rsidR="003A2605" w:rsidRPr="00E6550E" w:rsidTr="0070346D">
        <w:trPr>
          <w:trHeight w:val="279"/>
          <w:jc w:val="center"/>
        </w:trPr>
        <w:tc>
          <w:tcPr>
            <w:tcW w:w="3491" w:type="dxa"/>
          </w:tcPr>
          <w:p w:rsidR="003A2605" w:rsidRPr="00E6550E" w:rsidRDefault="003A2605" w:rsidP="0070346D">
            <w:pPr>
              <w:pStyle w:val="affff6"/>
              <w:ind w:firstLineChars="0" w:firstLine="0"/>
              <w:jc w:val="center"/>
              <w:rPr>
                <w:rFonts w:hAnsi="宋体"/>
                <w:color w:val="000000"/>
                <w:sz w:val="18"/>
                <w:szCs w:val="18"/>
              </w:rPr>
            </w:pPr>
            <w:r>
              <w:rPr>
                <w:rFonts w:hint="eastAsia"/>
                <w:color w:val="000000"/>
                <w:sz w:val="18"/>
                <w:szCs w:val="18"/>
              </w:rPr>
              <w:t>镉（以 Cd 计）/（mg/kg）</w:t>
            </w:r>
          </w:p>
        </w:tc>
        <w:tc>
          <w:tcPr>
            <w:tcW w:w="3491" w:type="dxa"/>
          </w:tcPr>
          <w:p w:rsidR="003A2605" w:rsidRDefault="003A2605" w:rsidP="0070346D">
            <w:pPr>
              <w:pStyle w:val="affff6"/>
              <w:ind w:firstLineChars="0" w:firstLine="0"/>
              <w:jc w:val="center"/>
              <w:rPr>
                <w:rFonts w:hAnsi="宋体"/>
                <w:sz w:val="18"/>
                <w:szCs w:val="18"/>
              </w:rPr>
            </w:pPr>
            <w:r>
              <w:rPr>
                <w:rFonts w:hint="eastAsia"/>
                <w:color w:val="000000"/>
                <w:sz w:val="18"/>
                <w:szCs w:val="18"/>
              </w:rPr>
              <w:t>≤ 0.05</w:t>
            </w:r>
          </w:p>
        </w:tc>
      </w:tr>
      <w:tr w:rsidR="003A2605" w:rsidRPr="00E6550E" w:rsidTr="0070346D">
        <w:trPr>
          <w:trHeight w:val="27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金霉素/（mg/kg）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0.01</w:t>
            </w:r>
          </w:p>
        </w:tc>
      </w:tr>
      <w:tr w:rsidR="003A2605" w:rsidRPr="00E6550E" w:rsidTr="0070346D">
        <w:trPr>
          <w:trHeight w:val="267"/>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土霉素/（mg/kg）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0.01</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磺胺类（以磺胺类总量计）/（mg/kg）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0.01</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color w:val="000000"/>
                <w:sz w:val="18"/>
                <w:szCs w:val="18"/>
              </w:rPr>
            </w:pPr>
            <w:r>
              <w:rPr>
                <w:rFonts w:hint="eastAsia"/>
                <w:color w:val="000000"/>
                <w:sz w:val="18"/>
                <w:szCs w:val="18"/>
              </w:rPr>
              <w:t>氯霉素 /（mg/kg）</w:t>
            </w:r>
          </w:p>
        </w:tc>
        <w:tc>
          <w:tcPr>
            <w:tcW w:w="3491" w:type="dxa"/>
          </w:tcPr>
          <w:p w:rsidR="003A2605" w:rsidRPr="00E6550E" w:rsidRDefault="003A2605" w:rsidP="0070346D">
            <w:pPr>
              <w:pStyle w:val="affff6"/>
              <w:ind w:firstLineChars="0" w:firstLine="0"/>
              <w:jc w:val="center"/>
              <w:rPr>
                <w:rFonts w:hAnsi="宋体"/>
                <w:color w:val="000000"/>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color w:val="000000"/>
                <w:sz w:val="18"/>
                <w:szCs w:val="18"/>
              </w:rPr>
            </w:pPr>
            <w:r>
              <w:rPr>
                <w:rFonts w:hint="eastAsia"/>
                <w:color w:val="000000"/>
                <w:sz w:val="18"/>
                <w:szCs w:val="18"/>
              </w:rPr>
              <w:t>喹乙醇/（mg/kg）</w:t>
            </w:r>
          </w:p>
        </w:tc>
        <w:tc>
          <w:tcPr>
            <w:tcW w:w="3491" w:type="dxa"/>
          </w:tcPr>
          <w:p w:rsidR="003A2605" w:rsidRPr="00E6550E" w:rsidRDefault="003A2605" w:rsidP="0070346D">
            <w:pPr>
              <w:pStyle w:val="affff6"/>
              <w:ind w:firstLineChars="0" w:firstLine="0"/>
              <w:jc w:val="center"/>
              <w:rPr>
                <w:rFonts w:hAnsi="宋体"/>
                <w:color w:val="000000"/>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盐酸克伦特罗/（mg/kg）</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莱克多巴胺/（mg/kg）</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沙丁胺醇 /（mg/kg）</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沙门氏菌/25g</w:t>
            </w:r>
          </w:p>
        </w:tc>
        <w:tc>
          <w:tcPr>
            <w:tcW w:w="3491" w:type="dxa"/>
          </w:tcPr>
          <w:p w:rsidR="003A2605" w:rsidRPr="00E6550E" w:rsidRDefault="003A2605" w:rsidP="003A2605">
            <w:pPr>
              <w:pStyle w:val="affff6"/>
              <w:ind w:firstLineChars="0" w:firstLine="0"/>
              <w:jc w:val="center"/>
              <w:rPr>
                <w:rFonts w:hAnsi="宋体"/>
                <w:sz w:val="18"/>
                <w:szCs w:val="18"/>
              </w:rPr>
            </w:pPr>
            <w:r w:rsidRPr="003A2605">
              <w:rPr>
                <w:rFonts w:hAnsi="宋体" w:cs="宋体" w:hint="eastAsia"/>
                <w:color w:val="000000"/>
                <w:sz w:val="18"/>
                <w:szCs w:val="18"/>
              </w:rPr>
              <w:t>≤ 1×</w:t>
            </w:r>
            <w:r>
              <w:rPr>
                <w:rFonts w:hAnsi="宋体" w:cs="宋体" w:hint="eastAsia"/>
                <w:color w:val="000000"/>
                <w:sz w:val="18"/>
                <w:szCs w:val="18"/>
              </w:rPr>
              <w:t>10</w:t>
            </w:r>
            <w:r>
              <w:rPr>
                <w:rFonts w:hAnsi="宋体" w:cs="宋体" w:hint="eastAsia"/>
                <w:color w:val="000000"/>
                <w:sz w:val="18"/>
                <w:szCs w:val="18"/>
                <w:vertAlign w:val="superscript"/>
              </w:rPr>
              <w:t>6</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菌落总数/（CFU/g）</w:t>
            </w:r>
          </w:p>
        </w:tc>
        <w:tc>
          <w:tcPr>
            <w:tcW w:w="3491" w:type="dxa"/>
          </w:tcPr>
          <w:p w:rsidR="003A2605" w:rsidRPr="003A2605" w:rsidRDefault="003A2605" w:rsidP="003A2605">
            <w:pPr>
              <w:widowControl/>
              <w:adjustRightInd/>
              <w:spacing w:line="240" w:lineRule="auto"/>
              <w:jc w:val="center"/>
              <w:rPr>
                <w:rFonts w:ascii="宋体" w:hAnsi="宋体" w:cs="宋体"/>
                <w:kern w:val="0"/>
                <w:sz w:val="24"/>
                <w:szCs w:val="24"/>
              </w:rPr>
            </w:pPr>
            <w:r w:rsidRPr="003A2605">
              <w:rPr>
                <w:rFonts w:ascii="宋体" w:hAnsi="宋体" w:cs="宋体" w:hint="eastAsia"/>
                <w:color w:val="000000"/>
                <w:kern w:val="0"/>
                <w:sz w:val="18"/>
                <w:szCs w:val="18"/>
              </w:rPr>
              <w:t>≤ 1×</w:t>
            </w:r>
            <w:r>
              <w:rPr>
                <w:rFonts w:ascii="宋体" w:hAnsi="宋体" w:cs="宋体" w:hint="eastAsia"/>
                <w:color w:val="000000"/>
                <w:kern w:val="0"/>
                <w:sz w:val="18"/>
                <w:szCs w:val="18"/>
              </w:rPr>
              <w:t>10</w:t>
            </w:r>
            <w:r w:rsidRPr="003A2605">
              <w:rPr>
                <w:rFonts w:ascii="宋体" w:hAnsi="宋体" w:cs="宋体" w:hint="eastAsia"/>
                <w:color w:val="000000"/>
                <w:kern w:val="0"/>
                <w:sz w:val="18"/>
                <w:szCs w:val="18"/>
                <w:vertAlign w:val="superscript"/>
              </w:rPr>
              <w:t>4</w:t>
            </w:r>
          </w:p>
        </w:tc>
      </w:tr>
      <w:tr w:rsidR="003A2605" w:rsidRPr="00E6550E" w:rsidTr="0070346D">
        <w:trPr>
          <w:trHeight w:val="289"/>
          <w:jc w:val="center"/>
        </w:trPr>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大肠菌群/（MPN/100 g）</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不得检出</w:t>
            </w:r>
          </w:p>
        </w:tc>
      </w:tr>
      <w:tr w:rsidR="003A2605" w:rsidRPr="00E6550E" w:rsidTr="0070346D">
        <w:trPr>
          <w:trHeight w:val="289"/>
          <w:jc w:val="center"/>
        </w:trPr>
        <w:tc>
          <w:tcPr>
            <w:tcW w:w="3491" w:type="dxa"/>
          </w:tcPr>
          <w:p w:rsidR="003A2605" w:rsidRDefault="003A2605" w:rsidP="0070346D">
            <w:pPr>
              <w:pStyle w:val="affff6"/>
              <w:ind w:firstLineChars="0" w:firstLine="0"/>
              <w:jc w:val="center"/>
              <w:rPr>
                <w:color w:val="000000"/>
                <w:sz w:val="18"/>
                <w:szCs w:val="18"/>
              </w:rPr>
            </w:pPr>
            <w:r>
              <w:rPr>
                <w:rFonts w:hint="eastAsia"/>
                <w:color w:val="000000"/>
                <w:sz w:val="18"/>
                <w:szCs w:val="18"/>
              </w:rPr>
              <w:t>寄生虫</w:t>
            </w:r>
          </w:p>
        </w:tc>
        <w:tc>
          <w:tcPr>
            <w:tcW w:w="3491" w:type="dxa"/>
          </w:tcPr>
          <w:p w:rsidR="003A2605" w:rsidRPr="00E6550E" w:rsidRDefault="003A2605" w:rsidP="0070346D">
            <w:pPr>
              <w:pStyle w:val="affff6"/>
              <w:ind w:firstLineChars="0" w:firstLine="0"/>
              <w:jc w:val="center"/>
              <w:rPr>
                <w:rFonts w:hAnsi="宋体"/>
                <w:sz w:val="18"/>
                <w:szCs w:val="18"/>
              </w:rPr>
            </w:pPr>
            <w:r>
              <w:rPr>
                <w:rFonts w:hAnsi="宋体"/>
                <w:sz w:val="18"/>
                <w:szCs w:val="18"/>
              </w:rPr>
              <w:t>限量</w:t>
            </w:r>
          </w:p>
        </w:tc>
      </w:tr>
      <w:tr w:rsidR="003A2605" w:rsidRPr="00E6550E" w:rsidTr="0070346D">
        <w:trPr>
          <w:trHeight w:val="289"/>
          <w:jc w:val="center"/>
        </w:trPr>
        <w:tc>
          <w:tcPr>
            <w:tcW w:w="3491" w:type="dxa"/>
          </w:tcPr>
          <w:p w:rsidR="003A2605" w:rsidRDefault="003A2605" w:rsidP="0070346D">
            <w:pPr>
              <w:pStyle w:val="affff6"/>
              <w:ind w:firstLineChars="0" w:firstLine="0"/>
              <w:jc w:val="center"/>
              <w:rPr>
                <w:color w:val="000000"/>
                <w:sz w:val="18"/>
                <w:szCs w:val="18"/>
              </w:rPr>
            </w:pPr>
            <w:r>
              <w:rPr>
                <w:rFonts w:hint="eastAsia"/>
                <w:color w:val="000000"/>
                <w:sz w:val="18"/>
                <w:szCs w:val="18"/>
              </w:rPr>
              <w:t>六六六 （mg/kg）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 0.2</w:t>
            </w:r>
          </w:p>
        </w:tc>
      </w:tr>
      <w:tr w:rsidR="003A2605" w:rsidRPr="00E6550E" w:rsidTr="0070346D">
        <w:trPr>
          <w:trHeight w:val="289"/>
          <w:jc w:val="center"/>
        </w:trPr>
        <w:tc>
          <w:tcPr>
            <w:tcW w:w="3491" w:type="dxa"/>
          </w:tcPr>
          <w:p w:rsidR="003A2605" w:rsidRDefault="003A2605" w:rsidP="0070346D">
            <w:pPr>
              <w:pStyle w:val="affff6"/>
              <w:ind w:firstLineChars="0" w:firstLine="0"/>
              <w:jc w:val="center"/>
              <w:rPr>
                <w:color w:val="000000"/>
                <w:sz w:val="18"/>
                <w:szCs w:val="18"/>
              </w:rPr>
            </w:pPr>
            <w:r>
              <w:rPr>
                <w:rFonts w:hint="eastAsia"/>
                <w:color w:val="000000"/>
                <w:sz w:val="18"/>
                <w:szCs w:val="18"/>
              </w:rPr>
              <w:t>滴滴涕 （mg/kg）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 0.2</w:t>
            </w:r>
          </w:p>
        </w:tc>
      </w:tr>
      <w:tr w:rsidR="003A2605" w:rsidRPr="00E6550E" w:rsidTr="0070346D">
        <w:trPr>
          <w:trHeight w:val="289"/>
          <w:jc w:val="center"/>
        </w:trPr>
        <w:tc>
          <w:tcPr>
            <w:tcW w:w="3491" w:type="dxa"/>
          </w:tcPr>
          <w:p w:rsidR="003A2605" w:rsidRDefault="003A2605" w:rsidP="0070346D">
            <w:pPr>
              <w:pStyle w:val="affff6"/>
              <w:ind w:firstLineChars="0" w:firstLine="0"/>
              <w:jc w:val="center"/>
              <w:rPr>
                <w:color w:val="000000"/>
                <w:sz w:val="18"/>
                <w:szCs w:val="18"/>
              </w:rPr>
            </w:pPr>
            <w:r>
              <w:rPr>
                <w:rFonts w:hint="eastAsia"/>
                <w:color w:val="000000"/>
                <w:sz w:val="18"/>
                <w:szCs w:val="18"/>
              </w:rPr>
              <w:t>敌敌畏（mg/kg）</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不得检出</w:t>
            </w:r>
          </w:p>
        </w:tc>
      </w:tr>
      <w:tr w:rsidR="003A2605" w:rsidRPr="00E6550E" w:rsidTr="0070346D">
        <w:trPr>
          <w:trHeight w:val="289"/>
          <w:jc w:val="center"/>
        </w:trPr>
        <w:tc>
          <w:tcPr>
            <w:tcW w:w="3491" w:type="dxa"/>
          </w:tcPr>
          <w:p w:rsidR="003A2605" w:rsidRDefault="003A2605" w:rsidP="0070346D">
            <w:pPr>
              <w:pStyle w:val="affff6"/>
              <w:ind w:firstLineChars="0" w:firstLine="0"/>
              <w:jc w:val="center"/>
              <w:rPr>
                <w:color w:val="000000"/>
                <w:sz w:val="18"/>
                <w:szCs w:val="18"/>
              </w:rPr>
            </w:pPr>
            <w:r>
              <w:rPr>
                <w:rFonts w:hint="eastAsia"/>
                <w:color w:val="000000"/>
                <w:sz w:val="18"/>
                <w:szCs w:val="18"/>
              </w:rPr>
              <w:t>猪传染性疾病（如非洲猪瘟）</w:t>
            </w:r>
          </w:p>
        </w:tc>
        <w:tc>
          <w:tcPr>
            <w:tcW w:w="3491" w:type="dxa"/>
          </w:tcPr>
          <w:p w:rsidR="003A2605" w:rsidRPr="00E6550E" w:rsidRDefault="003A2605" w:rsidP="0070346D">
            <w:pPr>
              <w:pStyle w:val="affff6"/>
              <w:ind w:firstLineChars="0" w:firstLine="0"/>
              <w:jc w:val="center"/>
              <w:rPr>
                <w:rFonts w:hAnsi="宋体"/>
                <w:sz w:val="18"/>
                <w:szCs w:val="18"/>
              </w:rPr>
            </w:pPr>
            <w:r>
              <w:rPr>
                <w:rFonts w:hint="eastAsia"/>
                <w:color w:val="000000"/>
                <w:sz w:val="18"/>
                <w:szCs w:val="18"/>
              </w:rPr>
              <w:t>不得检出</w:t>
            </w:r>
          </w:p>
        </w:tc>
      </w:tr>
    </w:tbl>
    <w:p w:rsidR="00F271F9" w:rsidRDefault="00F271F9" w:rsidP="00F271F9">
      <w:pPr>
        <w:pStyle w:val="affd"/>
        <w:spacing w:before="156" w:after="156"/>
      </w:pPr>
      <w:bookmarkStart w:id="78" w:name="_Toc180654534"/>
      <w:r>
        <w:rPr>
          <w:rFonts w:hint="eastAsia"/>
        </w:rPr>
        <w:t>安全及其</w:t>
      </w:r>
      <w:proofErr w:type="gramStart"/>
      <w:r>
        <w:rPr>
          <w:rFonts w:hint="eastAsia"/>
        </w:rPr>
        <w:t>他质量</w:t>
      </w:r>
      <w:proofErr w:type="gramEnd"/>
      <w:r>
        <w:rPr>
          <w:rFonts w:hint="eastAsia"/>
        </w:rPr>
        <w:t>技术要求</w:t>
      </w:r>
      <w:bookmarkEnd w:id="78"/>
    </w:p>
    <w:p w:rsidR="00121E73" w:rsidRPr="00F271F9" w:rsidRDefault="00F271F9" w:rsidP="00F271F9">
      <w:pPr>
        <w:pStyle w:val="affff6"/>
        <w:ind w:firstLine="420"/>
      </w:pPr>
      <w:r>
        <w:rPr>
          <w:rFonts w:hint="eastAsia"/>
        </w:rPr>
        <w:t>产品安全及其他质量技术要求</w:t>
      </w:r>
      <w:r w:rsidR="00B43A5D">
        <w:rPr>
          <w:rFonts w:hint="eastAsia"/>
        </w:rPr>
        <w:t>应</w:t>
      </w:r>
      <w:r>
        <w:rPr>
          <w:rFonts w:hint="eastAsia"/>
        </w:rPr>
        <w:t>符合国家相关规定。</w:t>
      </w:r>
    </w:p>
    <w:p w:rsidR="0013450F" w:rsidRDefault="0013450F" w:rsidP="0013450F">
      <w:pPr>
        <w:pStyle w:val="affc"/>
        <w:spacing w:before="312" w:after="312"/>
      </w:pPr>
      <w:bookmarkStart w:id="79" w:name="_Toc180654535"/>
      <w:bookmarkStart w:id="80" w:name="_Toc202281709"/>
      <w:r>
        <w:rPr>
          <w:rFonts w:hint="eastAsia"/>
        </w:rPr>
        <w:t>检验方法</w:t>
      </w:r>
      <w:bookmarkEnd w:id="79"/>
      <w:bookmarkEnd w:id="80"/>
    </w:p>
    <w:p w:rsidR="00A41952" w:rsidRDefault="00A41952" w:rsidP="00A41952">
      <w:pPr>
        <w:pStyle w:val="affd"/>
        <w:spacing w:before="156" w:after="156"/>
      </w:pPr>
      <w:bookmarkStart w:id="81" w:name="_Toc180654536"/>
      <w:r>
        <w:rPr>
          <w:rFonts w:hint="eastAsia"/>
        </w:rPr>
        <w:t>体型外貌</w:t>
      </w:r>
      <w:bookmarkEnd w:id="81"/>
    </w:p>
    <w:p w:rsidR="00A41952" w:rsidRDefault="00A41952" w:rsidP="00A41952">
      <w:pPr>
        <w:pStyle w:val="affff6"/>
        <w:ind w:firstLine="420"/>
      </w:pPr>
      <w:r>
        <w:rPr>
          <w:rFonts w:hint="eastAsia"/>
        </w:rPr>
        <w:t>目测检验。</w:t>
      </w:r>
    </w:p>
    <w:p w:rsidR="00A41952" w:rsidRDefault="00A41952" w:rsidP="00A41952">
      <w:pPr>
        <w:pStyle w:val="affd"/>
        <w:spacing w:before="156" w:after="156"/>
      </w:pPr>
      <w:bookmarkStart w:id="82" w:name="_Toc180654537"/>
      <w:r>
        <w:rPr>
          <w:rFonts w:hint="eastAsia"/>
        </w:rPr>
        <w:t>感官指标</w:t>
      </w:r>
      <w:bookmarkEnd w:id="82"/>
    </w:p>
    <w:p w:rsidR="00A41952" w:rsidRDefault="00A41952" w:rsidP="00A41952">
      <w:pPr>
        <w:pStyle w:val="affe"/>
        <w:spacing w:before="156" w:after="156"/>
      </w:pPr>
      <w:r>
        <w:rPr>
          <w:rFonts w:hint="eastAsia"/>
        </w:rPr>
        <w:t>色泽</w:t>
      </w:r>
    </w:p>
    <w:p w:rsidR="00A41952" w:rsidRDefault="00A41952" w:rsidP="00A41952">
      <w:pPr>
        <w:pStyle w:val="affff6"/>
        <w:ind w:firstLine="420"/>
      </w:pPr>
      <w:r>
        <w:rPr>
          <w:rFonts w:hint="eastAsia"/>
        </w:rPr>
        <w:t>用目测进行评定。</w:t>
      </w:r>
    </w:p>
    <w:p w:rsidR="00A41952" w:rsidRDefault="00A41952" w:rsidP="00A41952">
      <w:pPr>
        <w:pStyle w:val="affe"/>
        <w:spacing w:before="156" w:after="156"/>
      </w:pPr>
      <w:r>
        <w:rPr>
          <w:rFonts w:hint="eastAsia"/>
        </w:rPr>
        <w:t>组织状态、粘度</w:t>
      </w:r>
    </w:p>
    <w:p w:rsidR="00A41952" w:rsidRDefault="00A41952" w:rsidP="00A41952">
      <w:pPr>
        <w:pStyle w:val="affff6"/>
        <w:ind w:firstLine="420"/>
      </w:pPr>
      <w:r>
        <w:rPr>
          <w:rFonts w:hint="eastAsia"/>
        </w:rPr>
        <w:t>用手触、目测进行评定。</w:t>
      </w:r>
    </w:p>
    <w:p w:rsidR="00A41952" w:rsidRDefault="00A41952" w:rsidP="00A41952">
      <w:pPr>
        <w:pStyle w:val="affe"/>
        <w:spacing w:before="156" w:after="156"/>
      </w:pPr>
      <w:r>
        <w:rPr>
          <w:rFonts w:hint="eastAsia"/>
        </w:rPr>
        <w:lastRenderedPageBreak/>
        <w:t>气味</w:t>
      </w:r>
    </w:p>
    <w:p w:rsidR="00A41952" w:rsidRDefault="00A41952" w:rsidP="00A41952">
      <w:pPr>
        <w:pStyle w:val="affff6"/>
        <w:ind w:firstLine="420"/>
      </w:pPr>
      <w:r>
        <w:rPr>
          <w:rFonts w:hint="eastAsia"/>
        </w:rPr>
        <w:t>用嗅觉进行评定。</w:t>
      </w:r>
    </w:p>
    <w:p w:rsidR="00A41952" w:rsidRDefault="00A41952" w:rsidP="00A41952">
      <w:pPr>
        <w:pStyle w:val="affd"/>
        <w:spacing w:before="156" w:after="156"/>
      </w:pPr>
      <w:bookmarkStart w:id="83" w:name="_Toc180654538"/>
      <w:r>
        <w:rPr>
          <w:rFonts w:hint="eastAsia"/>
        </w:rPr>
        <w:t>煮沸后肉汤</w:t>
      </w:r>
      <w:bookmarkEnd w:id="83"/>
    </w:p>
    <w:p w:rsidR="00A41952" w:rsidRDefault="003A2605" w:rsidP="00A41952">
      <w:pPr>
        <w:pStyle w:val="affff6"/>
        <w:ind w:firstLine="420"/>
      </w:pPr>
      <w:r>
        <w:rPr>
          <w:rFonts w:hint="eastAsia"/>
        </w:rPr>
        <w:t>用目测、嗅觉进行评定</w:t>
      </w:r>
      <w:r w:rsidR="00A41952">
        <w:rPr>
          <w:rFonts w:hint="eastAsia"/>
        </w:rPr>
        <w:t>。</w:t>
      </w:r>
    </w:p>
    <w:p w:rsidR="00A41952" w:rsidRDefault="00A41952" w:rsidP="00A41952">
      <w:pPr>
        <w:pStyle w:val="affd"/>
        <w:spacing w:before="156" w:after="156"/>
      </w:pPr>
      <w:bookmarkStart w:id="84" w:name="_Toc180654539"/>
      <w:r>
        <w:rPr>
          <w:rFonts w:hint="eastAsia"/>
        </w:rPr>
        <w:t>肉质指标</w:t>
      </w:r>
      <w:bookmarkEnd w:id="84"/>
    </w:p>
    <w:p w:rsidR="00505FA7" w:rsidRDefault="00A41952" w:rsidP="00A41952">
      <w:pPr>
        <w:pStyle w:val="affff6"/>
        <w:ind w:firstLine="420"/>
      </w:pPr>
      <w:r>
        <w:rPr>
          <w:rFonts w:hint="eastAsia"/>
        </w:rPr>
        <w:t>按 NY/T 821 和 GB 18394 规定执行。</w:t>
      </w:r>
    </w:p>
    <w:p w:rsidR="00A41952" w:rsidRPr="00A41952" w:rsidRDefault="00A41952" w:rsidP="00A41952">
      <w:pPr>
        <w:pStyle w:val="affd"/>
        <w:spacing w:before="156" w:after="156"/>
        <w:rPr>
          <w:rFonts w:ascii="宋体" w:hAnsi="宋体"/>
          <w:sz w:val="24"/>
          <w:szCs w:val="24"/>
        </w:rPr>
      </w:pPr>
      <w:bookmarkStart w:id="85" w:name="_Toc180654540"/>
      <w:r w:rsidRPr="00A41952">
        <w:rPr>
          <w:rFonts w:hint="eastAsia"/>
        </w:rPr>
        <w:t>卫生指标</w:t>
      </w:r>
      <w:bookmarkEnd w:id="85"/>
      <w:r w:rsidRPr="00A41952">
        <w:rPr>
          <w:rFonts w:hint="eastAsia"/>
        </w:rPr>
        <w:t xml:space="preserve"> </w:t>
      </w:r>
    </w:p>
    <w:p w:rsidR="00A41952" w:rsidRPr="00A41952" w:rsidRDefault="00A41952" w:rsidP="00A41952">
      <w:pPr>
        <w:pStyle w:val="affff6"/>
        <w:ind w:firstLine="420"/>
        <w:rPr>
          <w:sz w:val="24"/>
          <w:szCs w:val="24"/>
        </w:rPr>
      </w:pPr>
      <w:r w:rsidRPr="00A41952">
        <w:rPr>
          <w:rFonts w:hint="eastAsia"/>
        </w:rPr>
        <w:t>重金属和兽药残留及微生物指标要求按 GB 2707、GB 31650 和农业农村部相关公告执行，六六六、滴滴涕、敌敌畏等农药残留按 GB 2763 要求执行</w:t>
      </w:r>
    </w:p>
    <w:p w:rsidR="0013450F" w:rsidRDefault="0013450F" w:rsidP="0013450F">
      <w:pPr>
        <w:pStyle w:val="affc"/>
        <w:spacing w:before="312" w:after="312"/>
      </w:pPr>
      <w:bookmarkStart w:id="86" w:name="_Toc180654541"/>
      <w:bookmarkStart w:id="87" w:name="_Toc202281710"/>
      <w:r>
        <w:rPr>
          <w:rFonts w:hint="eastAsia"/>
        </w:rPr>
        <w:t>检验规则</w:t>
      </w:r>
      <w:bookmarkEnd w:id="86"/>
      <w:bookmarkEnd w:id="87"/>
    </w:p>
    <w:p w:rsidR="00A41952" w:rsidRDefault="00A41952" w:rsidP="00A41952">
      <w:pPr>
        <w:pStyle w:val="affd"/>
        <w:spacing w:before="156" w:after="156"/>
      </w:pPr>
      <w:bookmarkStart w:id="88" w:name="_Toc180654542"/>
      <w:r>
        <w:rPr>
          <w:rFonts w:hint="eastAsia"/>
        </w:rPr>
        <w:t>组批</w:t>
      </w:r>
      <w:bookmarkEnd w:id="88"/>
    </w:p>
    <w:p w:rsidR="00505FA7" w:rsidRDefault="00A41952" w:rsidP="00A41952">
      <w:pPr>
        <w:pStyle w:val="affff6"/>
        <w:ind w:firstLine="420"/>
      </w:pPr>
      <w:r>
        <w:rPr>
          <w:rFonts w:hint="eastAsia"/>
        </w:rPr>
        <w:t>同一饲养条件，同时出栏的为一批。</w:t>
      </w:r>
    </w:p>
    <w:p w:rsidR="00A41952" w:rsidRDefault="00A41952" w:rsidP="00A41952">
      <w:pPr>
        <w:pStyle w:val="affd"/>
        <w:spacing w:before="156" w:after="156"/>
      </w:pPr>
      <w:bookmarkStart w:id="89" w:name="_Toc180654543"/>
      <w:r w:rsidRPr="00A41952">
        <w:rPr>
          <w:rFonts w:hint="eastAsia"/>
        </w:rPr>
        <w:t>抽样</w:t>
      </w:r>
      <w:bookmarkEnd w:id="89"/>
    </w:p>
    <w:p w:rsidR="00A41952" w:rsidRPr="00A41952" w:rsidRDefault="00A41952" w:rsidP="00A41952">
      <w:pPr>
        <w:pStyle w:val="affe"/>
        <w:spacing w:before="156" w:after="156"/>
        <w:rPr>
          <w:rFonts w:ascii="宋体" w:hAnsi="宋体"/>
          <w:sz w:val="24"/>
          <w:szCs w:val="24"/>
        </w:rPr>
      </w:pPr>
      <w:r w:rsidRPr="00A41952">
        <w:rPr>
          <w:rFonts w:hint="eastAsia"/>
        </w:rPr>
        <w:t xml:space="preserve">活猪 </w:t>
      </w:r>
    </w:p>
    <w:p w:rsidR="00A41952" w:rsidRPr="00A41952" w:rsidRDefault="00A41952" w:rsidP="00A41952">
      <w:pPr>
        <w:pStyle w:val="affff6"/>
        <w:ind w:firstLine="420"/>
        <w:rPr>
          <w:sz w:val="24"/>
          <w:szCs w:val="24"/>
        </w:rPr>
      </w:pPr>
      <w:r w:rsidRPr="00A41952">
        <w:rPr>
          <w:rFonts w:hint="eastAsia"/>
        </w:rPr>
        <w:t xml:space="preserve">从符合 7.1 要求的活猪同一批产品中随机抽取 3%，每批抽样数不得少于 3 头。 </w:t>
      </w:r>
    </w:p>
    <w:p w:rsidR="00A41952" w:rsidRPr="00A41952" w:rsidRDefault="00A41952" w:rsidP="00A41952">
      <w:pPr>
        <w:pStyle w:val="affe"/>
        <w:spacing w:before="156" w:after="156"/>
        <w:rPr>
          <w:rFonts w:ascii="宋体" w:hAnsi="宋体"/>
          <w:sz w:val="24"/>
          <w:szCs w:val="24"/>
        </w:rPr>
      </w:pPr>
      <w:r w:rsidRPr="00A41952">
        <w:rPr>
          <w:rFonts w:hint="eastAsia"/>
        </w:rPr>
        <w:t xml:space="preserve">冷鲜、冷冻猪肉 </w:t>
      </w:r>
    </w:p>
    <w:p w:rsidR="00A41952" w:rsidRPr="00A41952" w:rsidRDefault="00A41952" w:rsidP="00A41952">
      <w:pPr>
        <w:pStyle w:val="affff6"/>
        <w:ind w:firstLine="420"/>
        <w:rPr>
          <w:sz w:val="24"/>
          <w:szCs w:val="24"/>
        </w:rPr>
      </w:pPr>
      <w:r w:rsidRPr="00A41952">
        <w:rPr>
          <w:rFonts w:hint="eastAsia"/>
        </w:rPr>
        <w:t xml:space="preserve">据抽样数量要求，每一批次随机多点抽取样品 3 份，一份由被抽样单位保存，其于两份供检测单位留样和检测分析。 </w:t>
      </w:r>
    </w:p>
    <w:p w:rsidR="00A41952" w:rsidRPr="00A41952" w:rsidRDefault="00A41952" w:rsidP="00A41952">
      <w:pPr>
        <w:pStyle w:val="affd"/>
        <w:spacing w:before="156" w:after="156"/>
        <w:rPr>
          <w:rFonts w:ascii="宋体" w:hAnsi="宋体"/>
          <w:sz w:val="24"/>
          <w:szCs w:val="24"/>
        </w:rPr>
      </w:pPr>
      <w:bookmarkStart w:id="90" w:name="_Toc180654544"/>
      <w:r w:rsidRPr="00A41952">
        <w:rPr>
          <w:rFonts w:hint="eastAsia"/>
        </w:rPr>
        <w:t>检验类别及项目</w:t>
      </w:r>
      <w:bookmarkEnd w:id="90"/>
    </w:p>
    <w:p w:rsidR="00A41952" w:rsidRPr="00A41952" w:rsidRDefault="00A41952" w:rsidP="00A41952">
      <w:pPr>
        <w:pStyle w:val="affe"/>
        <w:spacing w:before="156" w:after="156"/>
        <w:rPr>
          <w:rFonts w:ascii="宋体" w:hAnsi="宋体"/>
          <w:sz w:val="24"/>
          <w:szCs w:val="24"/>
        </w:rPr>
      </w:pPr>
      <w:r w:rsidRPr="00A41952">
        <w:rPr>
          <w:rFonts w:hint="eastAsia"/>
        </w:rPr>
        <w:t xml:space="preserve">出场检验 </w:t>
      </w:r>
    </w:p>
    <w:p w:rsidR="00A41952" w:rsidRPr="00A41952" w:rsidRDefault="00A41952" w:rsidP="00A41952">
      <w:pPr>
        <w:pStyle w:val="affff6"/>
        <w:ind w:firstLine="420"/>
        <w:rPr>
          <w:sz w:val="24"/>
          <w:szCs w:val="24"/>
        </w:rPr>
      </w:pPr>
      <w:r w:rsidRPr="00A41952">
        <w:rPr>
          <w:rFonts w:hint="eastAsia"/>
        </w:rPr>
        <w:t>每批猪出场前，按 3.</w:t>
      </w:r>
      <w:r w:rsidR="00137176">
        <w:rPr>
          <w:rFonts w:hint="eastAsia"/>
        </w:rPr>
        <w:t>1</w:t>
      </w:r>
      <w:r w:rsidRPr="00A41952">
        <w:rPr>
          <w:rFonts w:hint="eastAsia"/>
        </w:rPr>
        <w:t xml:space="preserve"> 体型外貌的要求逐头检验，合格后方可出场。</w:t>
      </w:r>
    </w:p>
    <w:p w:rsidR="00A41952" w:rsidRPr="00A41952" w:rsidRDefault="00A41952" w:rsidP="00A41952">
      <w:pPr>
        <w:pStyle w:val="affe"/>
        <w:spacing w:before="156" w:after="156"/>
        <w:rPr>
          <w:rFonts w:ascii="宋体" w:hAnsi="宋体"/>
          <w:sz w:val="24"/>
          <w:szCs w:val="24"/>
        </w:rPr>
      </w:pPr>
      <w:r w:rsidRPr="00A41952">
        <w:rPr>
          <w:rFonts w:hint="eastAsia"/>
        </w:rPr>
        <w:t xml:space="preserve">型式检验 </w:t>
      </w:r>
    </w:p>
    <w:p w:rsidR="00A41952" w:rsidRPr="00A41952" w:rsidRDefault="00A41952" w:rsidP="008F153D">
      <w:pPr>
        <w:pStyle w:val="affffffff9"/>
        <w:rPr>
          <w:sz w:val="24"/>
          <w:szCs w:val="24"/>
        </w:rPr>
      </w:pPr>
      <w:r w:rsidRPr="00A41952">
        <w:rPr>
          <w:rFonts w:hint="eastAsia"/>
        </w:rPr>
        <w:t xml:space="preserve">下列任何一种情况下，应进行型式检验： </w:t>
      </w:r>
    </w:p>
    <w:p w:rsidR="00A41952" w:rsidRPr="00A41952" w:rsidRDefault="00A41952" w:rsidP="00A41952">
      <w:pPr>
        <w:pStyle w:val="af2"/>
        <w:rPr>
          <w:sz w:val="24"/>
          <w:szCs w:val="24"/>
        </w:rPr>
      </w:pPr>
      <w:r w:rsidRPr="00A41952">
        <w:rPr>
          <w:rFonts w:hint="eastAsia"/>
        </w:rPr>
        <w:t xml:space="preserve">每年首批猪出栏前； </w:t>
      </w:r>
    </w:p>
    <w:p w:rsidR="00A41952" w:rsidRPr="00A41952" w:rsidRDefault="00A41952" w:rsidP="00A41952">
      <w:pPr>
        <w:pStyle w:val="af2"/>
        <w:rPr>
          <w:sz w:val="24"/>
          <w:szCs w:val="24"/>
        </w:rPr>
      </w:pPr>
      <w:r w:rsidRPr="00A41952">
        <w:rPr>
          <w:rFonts w:hint="eastAsia"/>
        </w:rPr>
        <w:t xml:space="preserve">饲养方法有较大变更或喂养饲料配比有较大变化时； </w:t>
      </w:r>
    </w:p>
    <w:p w:rsidR="00A41952" w:rsidRPr="00A41952" w:rsidRDefault="00A41952" w:rsidP="00A41952">
      <w:pPr>
        <w:pStyle w:val="af2"/>
        <w:rPr>
          <w:sz w:val="24"/>
          <w:szCs w:val="24"/>
        </w:rPr>
      </w:pPr>
      <w:r w:rsidRPr="00A41952">
        <w:rPr>
          <w:rFonts w:hint="eastAsia"/>
        </w:rPr>
        <w:t xml:space="preserve">屠宰加工条件或工艺发生变化时； </w:t>
      </w:r>
    </w:p>
    <w:p w:rsidR="008F153D" w:rsidRPr="008F153D" w:rsidRDefault="00A41952" w:rsidP="00A41952">
      <w:pPr>
        <w:pStyle w:val="af2"/>
        <w:rPr>
          <w:sz w:val="24"/>
          <w:szCs w:val="24"/>
        </w:rPr>
      </w:pPr>
      <w:r w:rsidRPr="00A41952">
        <w:rPr>
          <w:rFonts w:hint="eastAsia"/>
        </w:rPr>
        <w:t>国家质量监督机构提出型式检验要求时。</w:t>
      </w:r>
    </w:p>
    <w:p w:rsidR="00A41952" w:rsidRPr="00A41952" w:rsidRDefault="00A41952" w:rsidP="008F153D">
      <w:pPr>
        <w:pStyle w:val="affffffff9"/>
        <w:rPr>
          <w:sz w:val="24"/>
          <w:szCs w:val="24"/>
        </w:rPr>
      </w:pPr>
      <w:r w:rsidRPr="00A41952">
        <w:rPr>
          <w:rFonts w:hint="eastAsia"/>
        </w:rPr>
        <w:t>型式检验项目为：体型外貌、生产性能、感官指标、肉质指标、卫生指标。</w:t>
      </w:r>
    </w:p>
    <w:p w:rsidR="00A41952" w:rsidRPr="00A41952" w:rsidRDefault="00A41952" w:rsidP="00A41952">
      <w:pPr>
        <w:pStyle w:val="affd"/>
        <w:spacing w:before="156" w:after="156"/>
        <w:rPr>
          <w:rFonts w:hAnsi="宋体"/>
          <w:sz w:val="24"/>
          <w:szCs w:val="24"/>
        </w:rPr>
      </w:pPr>
      <w:bookmarkStart w:id="91" w:name="_Toc180654545"/>
      <w:r w:rsidRPr="00A41952">
        <w:rPr>
          <w:rFonts w:hint="eastAsia"/>
        </w:rPr>
        <w:t>判定规则</w:t>
      </w:r>
      <w:bookmarkEnd w:id="91"/>
      <w:r w:rsidRPr="00A41952">
        <w:rPr>
          <w:rFonts w:hint="eastAsia"/>
        </w:rPr>
        <w:t xml:space="preserve"> </w:t>
      </w:r>
    </w:p>
    <w:p w:rsidR="00A41952" w:rsidRPr="00A41952" w:rsidRDefault="00A41952" w:rsidP="00A41952">
      <w:pPr>
        <w:pStyle w:val="affe"/>
        <w:spacing w:before="156" w:after="156"/>
        <w:rPr>
          <w:rFonts w:ascii="宋体" w:hAnsi="宋体"/>
          <w:sz w:val="24"/>
          <w:szCs w:val="24"/>
        </w:rPr>
      </w:pPr>
      <w:r w:rsidRPr="00A41952">
        <w:rPr>
          <w:rFonts w:hint="eastAsia"/>
        </w:rPr>
        <w:lastRenderedPageBreak/>
        <w:t xml:space="preserve">合格品判定 </w:t>
      </w:r>
    </w:p>
    <w:p w:rsidR="00A41952" w:rsidRDefault="00A41952" w:rsidP="00A41952">
      <w:pPr>
        <w:pStyle w:val="affffffff9"/>
      </w:pPr>
      <w:r w:rsidRPr="00A41952">
        <w:rPr>
          <w:rFonts w:hint="eastAsia"/>
        </w:rPr>
        <w:t>出场检验：体型外貌符合本</w:t>
      </w:r>
      <w:r w:rsidR="00AA7657">
        <w:rPr>
          <w:rFonts w:hint="eastAsia"/>
        </w:rPr>
        <w:t>文件</w:t>
      </w:r>
      <w:r w:rsidRPr="00A41952">
        <w:rPr>
          <w:rFonts w:hint="eastAsia"/>
        </w:rPr>
        <w:t xml:space="preserve">规定，为合格产品。 </w:t>
      </w:r>
    </w:p>
    <w:p w:rsidR="00A41952" w:rsidRPr="00A41952" w:rsidRDefault="00A41952" w:rsidP="00A41952">
      <w:pPr>
        <w:pStyle w:val="affffffff9"/>
        <w:rPr>
          <w:sz w:val="24"/>
          <w:szCs w:val="24"/>
        </w:rPr>
      </w:pPr>
      <w:r w:rsidRPr="00A41952">
        <w:rPr>
          <w:rFonts w:hint="eastAsia"/>
        </w:rPr>
        <w:t>型式检验：体型外貌、感官指标、肉质指标、卫生指标均符合本</w:t>
      </w:r>
      <w:r w:rsidR="00AA7657">
        <w:rPr>
          <w:rFonts w:hint="eastAsia"/>
        </w:rPr>
        <w:t>文件</w:t>
      </w:r>
      <w:r w:rsidRPr="00A41952">
        <w:rPr>
          <w:rFonts w:hint="eastAsia"/>
        </w:rPr>
        <w:t>规定</w:t>
      </w:r>
      <w:r w:rsidR="00C60ACE">
        <w:rPr>
          <w:rFonts w:hint="eastAsia"/>
        </w:rPr>
        <w:t>,</w:t>
      </w:r>
      <w:r w:rsidRPr="00A41952">
        <w:rPr>
          <w:rFonts w:hint="eastAsia"/>
        </w:rPr>
        <w:t xml:space="preserve">为合格产品。 </w:t>
      </w:r>
    </w:p>
    <w:p w:rsidR="00A41952" w:rsidRPr="00A41952" w:rsidRDefault="00A41952" w:rsidP="00A41952">
      <w:pPr>
        <w:pStyle w:val="affe"/>
        <w:spacing w:before="156" w:after="156"/>
        <w:rPr>
          <w:rFonts w:ascii="宋体" w:hAnsi="宋体"/>
          <w:sz w:val="24"/>
          <w:szCs w:val="24"/>
        </w:rPr>
      </w:pPr>
      <w:r w:rsidRPr="00A41952">
        <w:rPr>
          <w:rFonts w:hint="eastAsia"/>
        </w:rPr>
        <w:t xml:space="preserve">不合格品判定 </w:t>
      </w:r>
    </w:p>
    <w:p w:rsidR="00900CDB" w:rsidRDefault="00A41952" w:rsidP="00900CDB">
      <w:pPr>
        <w:pStyle w:val="affffffff9"/>
      </w:pPr>
      <w:r w:rsidRPr="00A41952">
        <w:rPr>
          <w:rFonts w:hint="eastAsia"/>
        </w:rPr>
        <w:t>体型外貌不符合本</w:t>
      </w:r>
      <w:r w:rsidR="00AA7657">
        <w:rPr>
          <w:rFonts w:hint="eastAsia"/>
        </w:rPr>
        <w:t>文件</w:t>
      </w:r>
      <w:r w:rsidRPr="00A41952">
        <w:rPr>
          <w:rFonts w:hint="eastAsia"/>
        </w:rPr>
        <w:t>规定，为不合格品。</w:t>
      </w:r>
    </w:p>
    <w:p w:rsidR="00A41952" w:rsidRPr="00A41952" w:rsidRDefault="00A41952" w:rsidP="00900CDB">
      <w:pPr>
        <w:pStyle w:val="affffffff9"/>
        <w:rPr>
          <w:sz w:val="24"/>
          <w:szCs w:val="24"/>
        </w:rPr>
      </w:pPr>
      <w:r w:rsidRPr="00A41952">
        <w:rPr>
          <w:rFonts w:hint="eastAsia"/>
        </w:rPr>
        <w:t>体型外貌符合规定，但感官指标、肉质指标和卫生指标中有一项不符合本</w:t>
      </w:r>
      <w:r w:rsidR="00AA7657">
        <w:rPr>
          <w:rFonts w:hint="eastAsia"/>
        </w:rPr>
        <w:t>文件</w:t>
      </w:r>
      <w:r w:rsidRPr="00A41952">
        <w:rPr>
          <w:rFonts w:hint="eastAsia"/>
        </w:rPr>
        <w:t>规定，仍为不合格品。不合格项可进行复验。</w:t>
      </w:r>
    </w:p>
    <w:p w:rsidR="00CF3926" w:rsidRDefault="00CF3926" w:rsidP="00CF3926">
      <w:pPr>
        <w:pStyle w:val="affd"/>
        <w:spacing w:before="156" w:after="156"/>
      </w:pPr>
      <w:bookmarkStart w:id="92" w:name="_Toc180654546"/>
      <w:r>
        <w:rPr>
          <w:rFonts w:hint="eastAsia"/>
        </w:rPr>
        <w:t>复验</w:t>
      </w:r>
      <w:bookmarkEnd w:id="92"/>
    </w:p>
    <w:p w:rsidR="00CF3926" w:rsidRDefault="00CF3926" w:rsidP="00CF3926">
      <w:pPr>
        <w:pStyle w:val="affffffffa"/>
      </w:pPr>
      <w:r>
        <w:rPr>
          <w:rFonts w:hint="eastAsia"/>
        </w:rPr>
        <w:t xml:space="preserve">复验抽样数为初次检验的 2 </w:t>
      </w:r>
      <w:proofErr w:type="gramStart"/>
      <w:r>
        <w:rPr>
          <w:rFonts w:hint="eastAsia"/>
        </w:rPr>
        <w:t>倍</w:t>
      </w:r>
      <w:proofErr w:type="gramEnd"/>
      <w:r>
        <w:rPr>
          <w:rFonts w:hint="eastAsia"/>
        </w:rPr>
        <w:t>。</w:t>
      </w:r>
    </w:p>
    <w:p w:rsidR="00A41952" w:rsidRDefault="00CF3926" w:rsidP="00CF3926">
      <w:pPr>
        <w:pStyle w:val="affffffffa"/>
      </w:pPr>
      <w:r>
        <w:rPr>
          <w:rFonts w:hint="eastAsia"/>
        </w:rPr>
        <w:t>首次复验结果仍有不合格项目，允许再次复验。再次复验为终验。再次复验的抽样数与首次复验相同。</w:t>
      </w:r>
    </w:p>
    <w:p w:rsidR="00CF3926" w:rsidRPr="00CF3926" w:rsidRDefault="00CF3926" w:rsidP="00CF3926">
      <w:pPr>
        <w:pStyle w:val="affffffffa"/>
      </w:pPr>
      <w:r w:rsidRPr="00CF3926">
        <w:rPr>
          <w:rFonts w:hint="eastAsia"/>
        </w:rPr>
        <w:t>复验结果全部达到规定要求，方可判为合格品。</w:t>
      </w:r>
    </w:p>
    <w:p w:rsidR="0013450F" w:rsidRPr="0013450F" w:rsidRDefault="0013450F" w:rsidP="0013450F">
      <w:pPr>
        <w:pStyle w:val="affc"/>
        <w:spacing w:before="312" w:after="312"/>
      </w:pPr>
      <w:bookmarkStart w:id="93" w:name="_Toc180654547"/>
      <w:bookmarkStart w:id="94" w:name="_Toc202281711"/>
      <w:r>
        <w:rPr>
          <w:rFonts w:hint="eastAsia"/>
        </w:rPr>
        <w:t>标志、包装、贮存和运输</w:t>
      </w:r>
      <w:bookmarkEnd w:id="93"/>
      <w:bookmarkEnd w:id="94"/>
    </w:p>
    <w:p w:rsidR="00651C3B" w:rsidRDefault="00651C3B" w:rsidP="00651C3B">
      <w:pPr>
        <w:pStyle w:val="affd"/>
        <w:spacing w:before="156" w:after="156"/>
      </w:pPr>
      <w:bookmarkStart w:id="95" w:name="_Toc180654548"/>
      <w:r>
        <w:rPr>
          <w:rFonts w:hint="eastAsia"/>
        </w:rPr>
        <w:t>标志</w:t>
      </w:r>
      <w:bookmarkEnd w:id="95"/>
    </w:p>
    <w:p w:rsidR="000639D9" w:rsidRPr="000639D9" w:rsidRDefault="000639D9" w:rsidP="000639D9">
      <w:pPr>
        <w:pStyle w:val="affffffffa"/>
        <w:rPr>
          <w:rFonts w:ascii="黑体" w:eastAsia="黑体"/>
        </w:rPr>
      </w:pPr>
      <w:r w:rsidRPr="000639D9">
        <w:rPr>
          <w:rFonts w:hint="eastAsia"/>
        </w:rPr>
        <w:t>地理标志专用标志应符合地理标志专用标志使用管理相关规定。</w:t>
      </w:r>
    </w:p>
    <w:p w:rsidR="00651C3B" w:rsidRDefault="00651C3B" w:rsidP="000639D9">
      <w:pPr>
        <w:pStyle w:val="affffffffa"/>
      </w:pPr>
      <w:r>
        <w:rPr>
          <w:rFonts w:hint="eastAsia"/>
        </w:rPr>
        <w:t>产品标志包含产地、批次等信息。</w:t>
      </w:r>
    </w:p>
    <w:p w:rsidR="001D212F" w:rsidRPr="00651C3B" w:rsidRDefault="00651C3B" w:rsidP="000639D9">
      <w:pPr>
        <w:pStyle w:val="affffffffa"/>
      </w:pPr>
      <w:r>
        <w:rPr>
          <w:rFonts w:hint="eastAsia"/>
        </w:rPr>
        <w:t>标志标贴在产品的显著部位。</w:t>
      </w:r>
    </w:p>
    <w:p w:rsidR="00651C3B" w:rsidRDefault="00651C3B" w:rsidP="00651C3B">
      <w:pPr>
        <w:pStyle w:val="affd"/>
        <w:spacing w:before="156" w:after="156"/>
      </w:pPr>
      <w:bookmarkStart w:id="96" w:name="_Toc180654549"/>
      <w:r>
        <w:rPr>
          <w:rFonts w:hint="eastAsia"/>
        </w:rPr>
        <w:t>包装</w:t>
      </w:r>
      <w:bookmarkEnd w:id="96"/>
    </w:p>
    <w:p w:rsidR="009273B3" w:rsidRDefault="00651C3B" w:rsidP="00651C3B">
      <w:pPr>
        <w:pStyle w:val="affff6"/>
        <w:ind w:firstLine="420"/>
      </w:pPr>
      <w:r>
        <w:rPr>
          <w:rFonts w:hint="eastAsia"/>
        </w:rPr>
        <w:t>包装材料按 GB 4806.7 和 GB 4806.8 规定执行。</w:t>
      </w:r>
    </w:p>
    <w:p w:rsidR="00651C3B" w:rsidRDefault="00651C3B" w:rsidP="00651C3B">
      <w:pPr>
        <w:pStyle w:val="affd"/>
        <w:spacing w:before="156" w:after="156"/>
      </w:pPr>
      <w:bookmarkStart w:id="97" w:name="_Toc180654550"/>
      <w:r w:rsidRPr="00651C3B">
        <w:rPr>
          <w:rFonts w:hint="eastAsia"/>
        </w:rPr>
        <w:t>贮存</w:t>
      </w:r>
      <w:bookmarkEnd w:id="97"/>
    </w:p>
    <w:p w:rsidR="00651C3B" w:rsidRPr="00651C3B" w:rsidRDefault="00651C3B" w:rsidP="00651C3B">
      <w:pPr>
        <w:pStyle w:val="affffffffa"/>
        <w:rPr>
          <w:sz w:val="24"/>
          <w:szCs w:val="24"/>
        </w:rPr>
      </w:pPr>
      <w:r w:rsidRPr="00651C3B">
        <w:rPr>
          <w:rFonts w:hint="eastAsia"/>
        </w:rPr>
        <w:t>冷鲜猪产品贮存温度为 0℃</w:t>
      </w:r>
      <w:r w:rsidRPr="00651C3B">
        <w:rPr>
          <w:rFonts w:hint="eastAsia"/>
          <w:sz w:val="18"/>
          <w:szCs w:val="18"/>
        </w:rPr>
        <w:t>～</w:t>
      </w:r>
      <w:r w:rsidRPr="00651C3B">
        <w:rPr>
          <w:rFonts w:hint="eastAsia"/>
        </w:rPr>
        <w:t>4℃；冻猪产品贮存在-18℃以下的冷库，</w:t>
      </w:r>
      <w:proofErr w:type="gramStart"/>
      <w:r w:rsidRPr="00651C3B">
        <w:rPr>
          <w:rFonts w:hint="eastAsia"/>
        </w:rPr>
        <w:t>库温最高</w:t>
      </w:r>
      <w:proofErr w:type="gramEnd"/>
      <w:r w:rsidRPr="00651C3B">
        <w:rPr>
          <w:rFonts w:hint="eastAsia"/>
        </w:rPr>
        <w:t xml:space="preserve">不得超过-15℃。 </w:t>
      </w:r>
    </w:p>
    <w:p w:rsidR="00651C3B" w:rsidRPr="00651C3B" w:rsidRDefault="00651C3B" w:rsidP="00651C3B">
      <w:pPr>
        <w:pStyle w:val="affffffffa"/>
        <w:rPr>
          <w:sz w:val="24"/>
          <w:szCs w:val="24"/>
        </w:rPr>
      </w:pPr>
      <w:r w:rsidRPr="00651C3B">
        <w:rPr>
          <w:rFonts w:hint="eastAsia"/>
        </w:rPr>
        <w:t>产品</w:t>
      </w:r>
      <w:proofErr w:type="gramStart"/>
      <w:r w:rsidRPr="00651C3B">
        <w:rPr>
          <w:rFonts w:hint="eastAsia"/>
        </w:rPr>
        <w:t>贮存地须清洁</w:t>
      </w:r>
      <w:proofErr w:type="gramEnd"/>
      <w:r w:rsidRPr="00651C3B">
        <w:rPr>
          <w:rFonts w:hint="eastAsia"/>
        </w:rPr>
        <w:t xml:space="preserve">、无毒、无任何有害残留，防止在贮存过程中受其它物质的污染。不同级别、不同类别、不同批次产品应单独分区存放，并有醒目的标识。 </w:t>
      </w:r>
    </w:p>
    <w:p w:rsidR="00651C3B" w:rsidRDefault="00651C3B" w:rsidP="00651C3B">
      <w:pPr>
        <w:pStyle w:val="affd"/>
        <w:spacing w:before="156" w:after="156"/>
      </w:pPr>
      <w:bookmarkStart w:id="98" w:name="_Toc180654551"/>
      <w:r w:rsidRPr="00651C3B">
        <w:rPr>
          <w:rFonts w:hint="eastAsia"/>
        </w:rPr>
        <w:t>运输</w:t>
      </w:r>
      <w:bookmarkEnd w:id="98"/>
      <w:r w:rsidRPr="00651C3B">
        <w:rPr>
          <w:rFonts w:hint="eastAsia"/>
        </w:rPr>
        <w:t xml:space="preserve"> </w:t>
      </w:r>
    </w:p>
    <w:p w:rsidR="00651C3B" w:rsidRPr="00651C3B" w:rsidRDefault="00651C3B" w:rsidP="00651C3B">
      <w:pPr>
        <w:pStyle w:val="affffffffa"/>
        <w:rPr>
          <w:sz w:val="24"/>
          <w:szCs w:val="24"/>
        </w:rPr>
      </w:pPr>
      <w:r w:rsidRPr="00651C3B">
        <w:rPr>
          <w:rFonts w:hint="eastAsia"/>
        </w:rPr>
        <w:t xml:space="preserve">产品运输时使用符合食品卫生要求的冷藏车（船）或保温车，不得与有毒、有害、有气味、易污染的物品混装、混运。 </w:t>
      </w:r>
    </w:p>
    <w:p w:rsidR="00651C3B" w:rsidRPr="00651C3B" w:rsidRDefault="00651C3B" w:rsidP="00651C3B">
      <w:pPr>
        <w:pStyle w:val="affffffffa"/>
        <w:rPr>
          <w:sz w:val="24"/>
          <w:szCs w:val="24"/>
        </w:rPr>
      </w:pPr>
      <w:r w:rsidRPr="00651C3B">
        <w:rPr>
          <w:rFonts w:hint="eastAsia"/>
        </w:rPr>
        <w:t xml:space="preserve">活猪的运输工具应清洁、卫生、消毒，温度、湿度、饮水、通风等环境条件适宜，减少对猪的应激。 </w:t>
      </w:r>
    </w:p>
    <w:p w:rsidR="00651C3B" w:rsidRDefault="00651C3B" w:rsidP="00ED46D3">
      <w:pPr>
        <w:pStyle w:val="affffffffa"/>
      </w:pPr>
      <w:r w:rsidRPr="00651C3B">
        <w:rPr>
          <w:rFonts w:hint="eastAsia"/>
        </w:rPr>
        <w:t>运输前进行产品质量核查，在产品标签、生产批号（日期）、检疫证明均齐全的情况下方可起运，填写运输单据的项目齐全、内容准确。</w:t>
      </w:r>
    </w:p>
    <w:p w:rsidR="003E719A" w:rsidRDefault="003E719A" w:rsidP="00ED46D3">
      <w:pPr>
        <w:pStyle w:val="affffffffa"/>
        <w:sectPr w:rsidR="003E719A" w:rsidSect="00BE43B3">
          <w:headerReference w:type="even" r:id="rId24"/>
          <w:headerReference w:type="default" r:id="rId25"/>
          <w:footerReference w:type="even" r:id="rId26"/>
          <w:footerReference w:type="default" r:id="rId27"/>
          <w:pgSz w:w="11906" w:h="16838" w:code="9"/>
          <w:pgMar w:top="2410" w:right="1134" w:bottom="1134" w:left="1134" w:header="1418" w:footer="1134" w:gutter="284"/>
          <w:cols w:space="425"/>
          <w:formProt w:val="0"/>
          <w:docGrid w:type="lines" w:linePitch="312"/>
        </w:sectPr>
      </w:pPr>
    </w:p>
    <w:p w:rsidR="003E719A" w:rsidRDefault="003E719A" w:rsidP="003E719A">
      <w:pPr>
        <w:pStyle w:val="af8"/>
        <w:rPr>
          <w:vanish w:val="0"/>
        </w:rPr>
      </w:pPr>
      <w:bookmarkStart w:id="99" w:name="BookMark5"/>
      <w:bookmarkEnd w:id="25"/>
    </w:p>
    <w:p w:rsidR="003E719A" w:rsidRDefault="003E719A" w:rsidP="003E719A">
      <w:pPr>
        <w:pStyle w:val="afe"/>
        <w:rPr>
          <w:vanish w:val="0"/>
        </w:rPr>
      </w:pPr>
    </w:p>
    <w:p w:rsidR="003E719A" w:rsidRDefault="003E719A" w:rsidP="003E719A">
      <w:pPr>
        <w:pStyle w:val="aff3"/>
        <w:spacing w:before="78" w:after="156"/>
      </w:pPr>
      <w:r>
        <w:br/>
      </w:r>
      <w:bookmarkStart w:id="100" w:name="_Toc202281712"/>
      <w:r>
        <w:rPr>
          <w:rFonts w:hint="eastAsia"/>
        </w:rPr>
        <w:t>（规范性）</w:t>
      </w:r>
      <w:r>
        <w:br/>
      </w:r>
      <w:r w:rsidR="00CB240F">
        <w:rPr>
          <w:rFonts w:hint="eastAsia"/>
        </w:rPr>
        <w:t>罗代黑猪地理标志产品保护范围区域</w:t>
      </w:r>
      <w:r>
        <w:rPr>
          <w:rFonts w:hint="eastAsia"/>
        </w:rPr>
        <w:t>图</w:t>
      </w:r>
      <w:bookmarkEnd w:id="100"/>
    </w:p>
    <w:p w:rsidR="00CB240F" w:rsidRPr="00CB240F" w:rsidRDefault="00CB240F" w:rsidP="00CB240F">
      <w:pPr>
        <w:pStyle w:val="affff6"/>
        <w:ind w:firstLine="420"/>
      </w:pPr>
      <w:r>
        <w:rPr>
          <w:rFonts w:hint="eastAsia"/>
        </w:rPr>
        <w:t>罗代黑猪地理标志产品保护范围区域图见图 A.1 所示。</w:t>
      </w:r>
    </w:p>
    <w:p w:rsidR="003E719A" w:rsidRPr="003E719A" w:rsidRDefault="003E719A" w:rsidP="003E719A">
      <w:pPr>
        <w:pStyle w:val="affff6"/>
        <w:ind w:firstLine="420"/>
        <w:jc w:val="center"/>
      </w:pPr>
      <w:r>
        <w:drawing>
          <wp:inline distT="0" distB="0" distL="0" distR="0" wp14:anchorId="421B9277" wp14:editId="36CEC7E8">
            <wp:extent cx="4423144" cy="6256374"/>
            <wp:effectExtent l="0" t="0" r="0" b="0"/>
            <wp:docPr id="1" name="图片 1" descr="C:\Users\admin\Downloads\2024_长沙县标准地图基础底图版8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2024_长沙县标准地图基础底图版8开.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8527" cy="6263988"/>
                    </a:xfrm>
                    <a:prstGeom prst="rect">
                      <a:avLst/>
                    </a:prstGeom>
                    <a:noFill/>
                    <a:ln>
                      <a:noFill/>
                    </a:ln>
                  </pic:spPr>
                </pic:pic>
              </a:graphicData>
            </a:graphic>
          </wp:inline>
        </w:drawing>
      </w:r>
    </w:p>
    <w:p w:rsidR="003E719A" w:rsidRDefault="0042168B" w:rsidP="003E719A">
      <w:pPr>
        <w:pStyle w:val="af9"/>
        <w:spacing w:before="156" w:after="156"/>
      </w:pPr>
      <w:r>
        <w:rPr>
          <w:rFonts w:hint="eastAsia"/>
        </w:rPr>
        <w:t>罗</w:t>
      </w:r>
      <w:r>
        <w:t>代黑猪地理标志产品保护范围</w:t>
      </w:r>
    </w:p>
    <w:p w:rsidR="00FB1F1A" w:rsidRPr="00ED46D3" w:rsidRDefault="00FB1F1A" w:rsidP="00FB1F1A">
      <w:pPr>
        <w:pStyle w:val="affff6"/>
        <w:ind w:firstLineChars="0" w:firstLine="0"/>
        <w:jc w:val="center"/>
      </w:pPr>
      <w:bookmarkStart w:id="101" w:name="BookMark8"/>
      <w:bookmarkEnd w:id="99"/>
      <w:r>
        <w:drawing>
          <wp:inline distT="0" distB="0" distL="0" distR="0" wp14:anchorId="35D7DF9B" wp14:editId="35AA0C5C">
            <wp:extent cx="1485900" cy="317500"/>
            <wp:effectExtent l="0" t="0" r="0" b="635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485900" cy="317500"/>
                    </a:xfrm>
                    <a:prstGeom prst="rect">
                      <a:avLst/>
                    </a:prstGeom>
                  </pic:spPr>
                </pic:pic>
              </a:graphicData>
            </a:graphic>
          </wp:inline>
        </w:drawing>
      </w:r>
      <w:bookmarkEnd w:id="101"/>
    </w:p>
    <w:sectPr w:rsidR="00FB1F1A" w:rsidRPr="00ED46D3" w:rsidSect="00BE43B3">
      <w:pgSz w:w="11906" w:h="16838" w:code="9"/>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37EA" w:rsidRDefault="002137EA" w:rsidP="00D86DB7">
      <w:r>
        <w:separator/>
      </w:r>
    </w:p>
    <w:p w:rsidR="002137EA" w:rsidRDefault="002137EA"/>
    <w:p w:rsidR="002137EA" w:rsidRDefault="002137EA"/>
  </w:endnote>
  <w:endnote w:type="continuationSeparator" w:id="0">
    <w:p w:rsidR="002137EA" w:rsidRDefault="002137EA" w:rsidP="00D86DB7">
      <w:r>
        <w:continuationSeparator/>
      </w:r>
    </w:p>
    <w:p w:rsidR="002137EA" w:rsidRDefault="002137EA"/>
    <w:p w:rsidR="002137EA" w:rsidRDefault="002137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Default="0070346D">
    <w:pPr>
      <w:pStyle w:val="afffa"/>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Default="0070346D">
    <w:pPr>
      <w:pStyle w:val="aff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Pr="00324EDD" w:rsidRDefault="0070346D" w:rsidP="00CD50A1">
    <w:pPr>
      <w:pStyle w:val="afffa"/>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BE43B3" w:rsidRDefault="00BE43B3" w:rsidP="00BE43B3">
    <w:pPr>
      <w:pStyle w:val="affff2"/>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Default="0070346D" w:rsidP="00BE43B3">
    <w:pPr>
      <w:pStyle w:val="affff3"/>
    </w:pPr>
    <w:r>
      <w:fldChar w:fldCharType="begin"/>
    </w:r>
    <w:r>
      <w:instrText>PAGE   \* MERGEFORMAT</w:instrText>
    </w:r>
    <w:r>
      <w:fldChar w:fldCharType="separate"/>
    </w:r>
    <w:r w:rsidR="00942A18" w:rsidRPr="00942A18">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BE43B3" w:rsidRDefault="00BE43B3" w:rsidP="00BE43B3">
    <w:pPr>
      <w:pStyle w:val="affff2"/>
    </w:pPr>
    <w:r>
      <w:fldChar w:fldCharType="begin"/>
    </w:r>
    <w:r>
      <w:instrText xml:space="preserve"> PAGE   \* MERGEFORMAT \* MERGEFORMAT </w:instrText>
    </w:r>
    <w:r>
      <w:fldChar w:fldCharType="separate"/>
    </w:r>
    <w:r w:rsidR="00942A18">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Default="00BE43B3" w:rsidP="00BE43B3">
    <w:pPr>
      <w:pStyle w:val="affff3"/>
    </w:pPr>
    <w:r>
      <w:fldChar w:fldCharType="begin"/>
    </w:r>
    <w:r>
      <w:instrText>PAGE   \* MERGEFORMAT</w:instrText>
    </w:r>
    <w:r>
      <w:fldChar w:fldCharType="separate"/>
    </w:r>
    <w:r w:rsidRPr="00BE43B3">
      <w:rPr>
        <w:noProof/>
        <w:lang w:val="zh-CN"/>
      </w:rPr>
      <w:t>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BE43B3" w:rsidRDefault="00BE43B3" w:rsidP="00BE43B3">
    <w:pPr>
      <w:pStyle w:val="affff2"/>
    </w:pPr>
    <w:r>
      <w:fldChar w:fldCharType="begin"/>
    </w:r>
    <w:r>
      <w:instrText xml:space="preserve"> PAGE   \* MERGEFORMAT \* MERGEFORMAT </w:instrText>
    </w:r>
    <w:r>
      <w:fldChar w:fldCharType="separate"/>
    </w:r>
    <w:r w:rsidR="00942A18">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Default="00BE43B3" w:rsidP="00BE43B3">
    <w:pPr>
      <w:pStyle w:val="affff3"/>
    </w:pPr>
    <w:r>
      <w:fldChar w:fldCharType="begin"/>
    </w:r>
    <w:r>
      <w:instrText>PAGE   \* MERGEFORMAT</w:instrText>
    </w:r>
    <w:r>
      <w:fldChar w:fldCharType="separate"/>
    </w:r>
    <w:r w:rsidR="00942A18" w:rsidRPr="00942A18">
      <w:rPr>
        <w:noProof/>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37EA" w:rsidRDefault="002137EA" w:rsidP="00D86DB7">
      <w:r>
        <w:separator/>
      </w:r>
    </w:p>
  </w:footnote>
  <w:footnote w:type="continuationSeparator" w:id="0">
    <w:p w:rsidR="002137EA" w:rsidRDefault="002137EA" w:rsidP="00D86DB7">
      <w:r>
        <w:continuationSeparator/>
      </w:r>
    </w:p>
    <w:p w:rsidR="002137EA" w:rsidRDefault="002137EA"/>
    <w:p w:rsidR="002137EA" w:rsidRDefault="002137E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Default="0070346D">
    <w:pPr>
      <w:pStyle w:val="afff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Pr="00E70388" w:rsidRDefault="0070346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Pr="00324EDD" w:rsidRDefault="0070346D" w:rsidP="00E846C8">
    <w:pPr>
      <w:pStyle w:val="afff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Pr="00BE43B3" w:rsidRDefault="00BE43B3" w:rsidP="00BE43B3">
    <w:pPr>
      <w:pStyle w:val="affffc"/>
    </w:pPr>
    <w:r>
      <w:fldChar w:fldCharType="begin"/>
    </w:r>
    <w:r>
      <w:instrText xml:space="preserve"> STYLEREF  标准文件_文件编号 \* MERGEFORMAT </w:instrText>
    </w:r>
    <w:r>
      <w:fldChar w:fldCharType="separate"/>
    </w:r>
    <w:r w:rsidR="005A79D1">
      <w:t>DB 43/T XXXX</w:t>
    </w:r>
    <w:r w:rsidR="005A79D1">
      <w:t>—</w:t>
    </w:r>
    <w:r w:rsidR="005A79D1">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46D" w:rsidRPr="00D84FA1" w:rsidRDefault="0070346D" w:rsidP="00BE43B3">
    <w:pPr>
      <w:pStyle w:val="affffb"/>
    </w:pPr>
    <w:r>
      <w:fldChar w:fldCharType="begin"/>
    </w:r>
    <w:r>
      <w:instrText xml:space="preserve"> STYLEREF  标准文件_文件编号  \* MERGEFORMAT </w:instrText>
    </w:r>
    <w:r>
      <w:fldChar w:fldCharType="separate"/>
    </w:r>
    <w:r w:rsidR="00942A18">
      <w:t>DB 43/T XXXX</w:t>
    </w:r>
    <w:r w:rsidR="00942A18">
      <w:t>—</w:t>
    </w:r>
    <w:r w:rsidR="00942A18">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BE43B3" w:rsidRDefault="00BE43B3" w:rsidP="00BE43B3">
    <w:pPr>
      <w:pStyle w:val="affffc"/>
    </w:pPr>
    <w:r>
      <w:fldChar w:fldCharType="begin"/>
    </w:r>
    <w:r>
      <w:instrText xml:space="preserve"> STYLEREF  标准文件_文件编号 \* MERGEFORMAT </w:instrText>
    </w:r>
    <w:r>
      <w:fldChar w:fldCharType="separate"/>
    </w:r>
    <w:r w:rsidR="00942A18">
      <w:t>DB 43/T XXXX</w:t>
    </w:r>
    <w:r w:rsidR="00942A18">
      <w:t>—</w:t>
    </w:r>
    <w:r w:rsidR="00942A18">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D84FA1" w:rsidRDefault="00BE43B3" w:rsidP="00BE43B3">
    <w:pPr>
      <w:pStyle w:val="affffb"/>
    </w:pPr>
    <w:r>
      <w:fldChar w:fldCharType="begin"/>
    </w:r>
    <w:r>
      <w:instrText xml:space="preserve"> STYLEREF  标准文件_文件编号  \* MERGEFORMAT </w:instrText>
    </w:r>
    <w:r>
      <w:fldChar w:fldCharType="separate"/>
    </w:r>
    <w:r w:rsidR="005A79D1">
      <w:t>DB 43/T XXXX</w:t>
    </w:r>
    <w:r w:rsidR="005A79D1">
      <w:t>—</w:t>
    </w:r>
    <w:r w:rsidR="005A79D1">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BE43B3" w:rsidRDefault="00BE43B3" w:rsidP="00BE43B3">
    <w:pPr>
      <w:pStyle w:val="affffc"/>
    </w:pPr>
    <w:r>
      <w:fldChar w:fldCharType="begin"/>
    </w:r>
    <w:r>
      <w:instrText xml:space="preserve"> STYLEREF  标准文件_文件编号 \* MERGEFORMAT </w:instrText>
    </w:r>
    <w:r>
      <w:fldChar w:fldCharType="separate"/>
    </w:r>
    <w:r w:rsidR="00942A18">
      <w:t>DB 43/T XXXX</w:t>
    </w:r>
    <w:r w:rsidR="00942A18">
      <w:t>—</w:t>
    </w:r>
    <w:r w:rsidR="00942A18">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3B3" w:rsidRPr="00D84FA1" w:rsidRDefault="00BE43B3" w:rsidP="00BE43B3">
    <w:pPr>
      <w:pStyle w:val="affffb"/>
    </w:pPr>
    <w:r>
      <w:fldChar w:fldCharType="begin"/>
    </w:r>
    <w:r>
      <w:instrText xml:space="preserve"> STYLEREF  标准文件_文件编号  \* MERGEFORMAT </w:instrText>
    </w:r>
    <w:r>
      <w:fldChar w:fldCharType="separate"/>
    </w:r>
    <w:r w:rsidR="00942A18">
      <w:t>DB 43/T XXXX</w:t>
    </w:r>
    <w:r w:rsidR="00942A18">
      <w:t>—</w:t>
    </w:r>
    <w:r w:rsidR="00942A18">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AD20F90"/>
    <w:multiLevelType w:val="hybridMultilevel"/>
    <w:tmpl w:val="C79AE32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AF15012"/>
    <w:multiLevelType w:val="multilevel"/>
    <w:tmpl w:val="34F28470"/>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nsid w:val="1EAA1992"/>
    <w:multiLevelType w:val="multilevel"/>
    <w:tmpl w:val="98F0999E"/>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nsid w:val="212B1FFC"/>
    <w:multiLevelType w:val="hybridMultilevel"/>
    <w:tmpl w:val="915ABDEC"/>
    <w:lvl w:ilvl="0" w:tplc="3702BBD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2C5917C3"/>
    <w:multiLevelType w:val="multilevel"/>
    <w:tmpl w:val="439C2298"/>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2">
    <w:nsid w:val="32F04FB2"/>
    <w:multiLevelType w:val="multilevel"/>
    <w:tmpl w:val="E0720D8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nsid w:val="387E74DB"/>
    <w:multiLevelType w:val="multilevel"/>
    <w:tmpl w:val="1116DD98"/>
    <w:lvl w:ilvl="0">
      <w:start w:val="1"/>
      <w:numFmt w:val="none"/>
      <w:lvlText w:val="%1注："/>
      <w:lvlJc w:val="left"/>
      <w:pPr>
        <w:ind w:left="839" w:hanging="419"/>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14">
    <w:nsid w:val="3DF351C6"/>
    <w:multiLevelType w:val="hybridMultilevel"/>
    <w:tmpl w:val="7CE86664"/>
    <w:lvl w:ilvl="0" w:tplc="A5DC8AA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44C50F90"/>
    <w:multiLevelType w:val="multilevel"/>
    <w:tmpl w:val="49384440"/>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6">
    <w:nsid w:val="48802D1C"/>
    <w:multiLevelType w:val="multilevel"/>
    <w:tmpl w:val="A762E208"/>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nsid w:val="493D6C95"/>
    <w:multiLevelType w:val="multilevel"/>
    <w:tmpl w:val="1A9883E6"/>
    <w:lvl w:ilvl="0">
      <w:start w:val="1"/>
      <w:numFmt w:val="bullet"/>
      <w:lvlText w:val=""/>
      <w:lvlJc w:val="left"/>
      <w:pPr>
        <w:ind w:left="851" w:firstLine="0"/>
      </w:pPr>
      <w:rPr>
        <w:rFonts w:ascii="Wingdings" w:hAnsi="Wingdings" w:hint="default"/>
        <w:b w:val="0"/>
        <w:i w:val="0"/>
        <w:caps w:val="0"/>
        <w:strike w:val="0"/>
        <w:dstrike w:val="0"/>
        <w:vanish w:val="0"/>
        <w:sz w:val="13"/>
        <w:vertAlign w:val="baseline"/>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8">
    <w:nsid w:val="4B6C2890"/>
    <w:multiLevelType w:val="multilevel"/>
    <w:tmpl w:val="6BF4F0B8"/>
    <w:lvl w:ilvl="0">
      <w:start w:val="1"/>
      <w:numFmt w:val="none"/>
      <w:suff w:val="nothing"/>
      <w:lvlText w:val="%1示例："/>
      <w:lvlJc w:val="left"/>
      <w:pPr>
        <w:ind w:left="0" w:firstLine="420"/>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19">
    <w:nsid w:val="4B733A5F"/>
    <w:multiLevelType w:val="multilevel"/>
    <w:tmpl w:val="D44879C8"/>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0">
    <w:nsid w:val="4E5D0534"/>
    <w:multiLevelType w:val="multilevel"/>
    <w:tmpl w:val="44863046"/>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1">
    <w:nsid w:val="50076EDF"/>
    <w:multiLevelType w:val="hybridMultilevel"/>
    <w:tmpl w:val="907C5644"/>
    <w:lvl w:ilvl="0" w:tplc="C2C0D242">
      <w:start w:val="1"/>
      <w:numFmt w:val="decimal"/>
      <w:lvlText w:val="表%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4632751"/>
    <w:multiLevelType w:val="multilevel"/>
    <w:tmpl w:val="8E9217A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3">
    <w:nsid w:val="557C2AF5"/>
    <w:multiLevelType w:val="multilevel"/>
    <w:tmpl w:val="A9F832E0"/>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4">
    <w:nsid w:val="5603797C"/>
    <w:multiLevelType w:val="multilevel"/>
    <w:tmpl w:val="E9BA3494"/>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nsid w:val="564D2089"/>
    <w:multiLevelType w:val="hybridMultilevel"/>
    <w:tmpl w:val="048016DE"/>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644622F9"/>
    <w:multiLevelType w:val="multilevel"/>
    <w:tmpl w:val="F5E62372"/>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7">
    <w:nsid w:val="646260FA"/>
    <w:multiLevelType w:val="multilevel"/>
    <w:tmpl w:val="31B2E04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8">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9">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0">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1">
    <w:nsid w:val="6CA41985"/>
    <w:multiLevelType w:val="hybridMultilevel"/>
    <w:tmpl w:val="2B6C5B98"/>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6CE42AC1"/>
    <w:multiLevelType w:val="hybridMultilevel"/>
    <w:tmpl w:val="77E86B10"/>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CEA2025"/>
    <w:multiLevelType w:val="multilevel"/>
    <w:tmpl w:val="81169576"/>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nsid w:val="6DBF04F4"/>
    <w:multiLevelType w:val="multilevel"/>
    <w:tmpl w:val="F3A22F6C"/>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5">
    <w:nsid w:val="6DF35F19"/>
    <w:multiLevelType w:val="multilevel"/>
    <w:tmpl w:val="31ACFC82"/>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6">
    <w:nsid w:val="76933334"/>
    <w:multiLevelType w:val="hybridMultilevel"/>
    <w:tmpl w:val="92A665E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33"/>
  </w:num>
  <w:num w:numId="3">
    <w:abstractNumId w:val="5"/>
  </w:num>
  <w:num w:numId="4">
    <w:abstractNumId w:val="8"/>
  </w:num>
  <w:num w:numId="5">
    <w:abstractNumId w:val="29"/>
  </w:num>
  <w:num w:numId="6">
    <w:abstractNumId w:val="9"/>
  </w:num>
  <w:num w:numId="7">
    <w:abstractNumId w:val="22"/>
  </w:num>
  <w:num w:numId="8">
    <w:abstractNumId w:val="7"/>
  </w:num>
  <w:num w:numId="9">
    <w:abstractNumId w:val="25"/>
  </w:num>
  <w:num w:numId="10">
    <w:abstractNumId w:val="27"/>
  </w:num>
  <w:num w:numId="11">
    <w:abstractNumId w:val="23"/>
  </w:num>
  <w:num w:numId="12">
    <w:abstractNumId w:val="35"/>
  </w:num>
  <w:num w:numId="13">
    <w:abstractNumId w:val="20"/>
  </w:num>
  <w:num w:numId="14">
    <w:abstractNumId w:val="36"/>
  </w:num>
  <w:num w:numId="15">
    <w:abstractNumId w:val="1"/>
  </w:num>
  <w:num w:numId="16">
    <w:abstractNumId w:val="26"/>
  </w:num>
  <w:num w:numId="17">
    <w:abstractNumId w:val="6"/>
  </w:num>
  <w:num w:numId="18">
    <w:abstractNumId w:val="16"/>
  </w:num>
  <w:num w:numId="19">
    <w:abstractNumId w:val="21"/>
  </w:num>
  <w:num w:numId="20">
    <w:abstractNumId w:val="31"/>
  </w:num>
  <w:num w:numId="21">
    <w:abstractNumId w:val="32"/>
  </w:num>
  <w:num w:numId="22">
    <w:abstractNumId w:val="12"/>
  </w:num>
  <w:num w:numId="23">
    <w:abstractNumId w:val="15"/>
  </w:num>
  <w:num w:numId="24">
    <w:abstractNumId w:val="34"/>
  </w:num>
  <w:num w:numId="25">
    <w:abstractNumId w:val="2"/>
  </w:num>
  <w:num w:numId="26">
    <w:abstractNumId w:val="4"/>
  </w:num>
  <w:num w:numId="27">
    <w:abstractNumId w:val="19"/>
  </w:num>
  <w:num w:numId="28">
    <w:abstractNumId w:val="17"/>
  </w:num>
  <w:num w:numId="29">
    <w:abstractNumId w:val="30"/>
  </w:num>
  <w:num w:numId="30">
    <w:abstractNumId w:val="11"/>
  </w:num>
  <w:num w:numId="31">
    <w:abstractNumId w:val="28"/>
  </w:num>
  <w:num w:numId="32">
    <w:abstractNumId w:val="24"/>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 w:numId="36">
    <w:abstractNumId w:val="3"/>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18"/>
  </w:num>
  <w:num w:numId="41">
    <w:abstractNumId w:val="10"/>
  </w:num>
  <w:num w:numId="42">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ISFKSumCAfEcaVdSrIULYqGrv6zc3PU04CaTKNyoOHXDoBZeGoFfU+vXRm+HncgH7FkDuAgMHOwM8hXqlgbbXg==" w:salt="ghLl+YJ5GiJAzmU5JUKfFg=="/>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7C92"/>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25D17"/>
    <w:rsid w:val="000303C3"/>
    <w:rsid w:val="000331D3"/>
    <w:rsid w:val="000346A5"/>
    <w:rsid w:val="000359C3"/>
    <w:rsid w:val="00035A7D"/>
    <w:rsid w:val="000365ED"/>
    <w:rsid w:val="0004249A"/>
    <w:rsid w:val="00042DD3"/>
    <w:rsid w:val="00043282"/>
    <w:rsid w:val="00044286"/>
    <w:rsid w:val="00047F28"/>
    <w:rsid w:val="000503AA"/>
    <w:rsid w:val="000506A1"/>
    <w:rsid w:val="000515DD"/>
    <w:rsid w:val="0005265A"/>
    <w:rsid w:val="000539DD"/>
    <w:rsid w:val="00053BD3"/>
    <w:rsid w:val="000556ED"/>
    <w:rsid w:val="00055844"/>
    <w:rsid w:val="00055FE2"/>
    <w:rsid w:val="0005616F"/>
    <w:rsid w:val="00060C2E"/>
    <w:rsid w:val="00061033"/>
    <w:rsid w:val="000619E9"/>
    <w:rsid w:val="000622D4"/>
    <w:rsid w:val="0006357D"/>
    <w:rsid w:val="000639D9"/>
    <w:rsid w:val="0006452D"/>
    <w:rsid w:val="000672F0"/>
    <w:rsid w:val="00067F1E"/>
    <w:rsid w:val="00071CC0"/>
    <w:rsid w:val="00073C8C"/>
    <w:rsid w:val="00077B64"/>
    <w:rsid w:val="00080A1C"/>
    <w:rsid w:val="00082317"/>
    <w:rsid w:val="00083096"/>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1E73"/>
    <w:rsid w:val="00124E4F"/>
    <w:rsid w:val="001260B7"/>
    <w:rsid w:val="001265CB"/>
    <w:rsid w:val="001307ED"/>
    <w:rsid w:val="001321C6"/>
    <w:rsid w:val="001325C4"/>
    <w:rsid w:val="00133010"/>
    <w:rsid w:val="001338EE"/>
    <w:rsid w:val="00133AAE"/>
    <w:rsid w:val="0013450F"/>
    <w:rsid w:val="00135323"/>
    <w:rsid w:val="001356C4"/>
    <w:rsid w:val="00137176"/>
    <w:rsid w:val="00141114"/>
    <w:rsid w:val="00142969"/>
    <w:rsid w:val="001446C2"/>
    <w:rsid w:val="001457E7"/>
    <w:rsid w:val="00145D9D"/>
    <w:rsid w:val="00146388"/>
    <w:rsid w:val="001529E5"/>
    <w:rsid w:val="00153C7E"/>
    <w:rsid w:val="001564E7"/>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48E1"/>
    <w:rsid w:val="00176DFD"/>
    <w:rsid w:val="001852C9"/>
    <w:rsid w:val="0018612E"/>
    <w:rsid w:val="00190087"/>
    <w:rsid w:val="001913C4"/>
    <w:rsid w:val="0019348F"/>
    <w:rsid w:val="00193A07"/>
    <w:rsid w:val="00194C95"/>
    <w:rsid w:val="00195C34"/>
    <w:rsid w:val="00196EF5"/>
    <w:rsid w:val="001A1A53"/>
    <w:rsid w:val="001A234A"/>
    <w:rsid w:val="001A4CF3"/>
    <w:rsid w:val="001A548C"/>
    <w:rsid w:val="001B06E8"/>
    <w:rsid w:val="001B71D0"/>
    <w:rsid w:val="001B71EE"/>
    <w:rsid w:val="001C04A8"/>
    <w:rsid w:val="001C18F0"/>
    <w:rsid w:val="001C2C03"/>
    <w:rsid w:val="001C42F7"/>
    <w:rsid w:val="001C49E5"/>
    <w:rsid w:val="001C680C"/>
    <w:rsid w:val="001C7FEA"/>
    <w:rsid w:val="001D0499"/>
    <w:rsid w:val="001D0BBE"/>
    <w:rsid w:val="001D0ED4"/>
    <w:rsid w:val="001D212F"/>
    <w:rsid w:val="001D29D7"/>
    <w:rsid w:val="001D2DE7"/>
    <w:rsid w:val="001D411C"/>
    <w:rsid w:val="001D7876"/>
    <w:rsid w:val="001E1B6A"/>
    <w:rsid w:val="001E2484"/>
    <w:rsid w:val="001E3CC4"/>
    <w:rsid w:val="001E4882"/>
    <w:rsid w:val="001E607D"/>
    <w:rsid w:val="001E73AB"/>
    <w:rsid w:val="001F092D"/>
    <w:rsid w:val="001F143A"/>
    <w:rsid w:val="001F1605"/>
    <w:rsid w:val="001F2508"/>
    <w:rsid w:val="001F4816"/>
    <w:rsid w:val="001F4EE9"/>
    <w:rsid w:val="001F66D9"/>
    <w:rsid w:val="001F69B4"/>
    <w:rsid w:val="001F77C7"/>
    <w:rsid w:val="00200183"/>
    <w:rsid w:val="00200333"/>
    <w:rsid w:val="0020107D"/>
    <w:rsid w:val="00202AA4"/>
    <w:rsid w:val="002031F7"/>
    <w:rsid w:val="002040E6"/>
    <w:rsid w:val="0020527B"/>
    <w:rsid w:val="00205F2C"/>
    <w:rsid w:val="00210B15"/>
    <w:rsid w:val="002137EA"/>
    <w:rsid w:val="002142EA"/>
    <w:rsid w:val="002148D6"/>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8E3"/>
    <w:rsid w:val="00247F52"/>
    <w:rsid w:val="00250B25"/>
    <w:rsid w:val="00250BBE"/>
    <w:rsid w:val="002515C2"/>
    <w:rsid w:val="0025194F"/>
    <w:rsid w:val="00255719"/>
    <w:rsid w:val="0026148A"/>
    <w:rsid w:val="00262696"/>
    <w:rsid w:val="00263D25"/>
    <w:rsid w:val="002643C3"/>
    <w:rsid w:val="00264A0C"/>
    <w:rsid w:val="00266EEB"/>
    <w:rsid w:val="00267EF4"/>
    <w:rsid w:val="00270CB8"/>
    <w:rsid w:val="00271372"/>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5B99"/>
    <w:rsid w:val="002B7332"/>
    <w:rsid w:val="002B7F51"/>
    <w:rsid w:val="002C09E7"/>
    <w:rsid w:val="002C1E06"/>
    <w:rsid w:val="002C1E1C"/>
    <w:rsid w:val="002C3F07"/>
    <w:rsid w:val="002C5278"/>
    <w:rsid w:val="002C771A"/>
    <w:rsid w:val="002C7EBB"/>
    <w:rsid w:val="002C7F13"/>
    <w:rsid w:val="002D06C1"/>
    <w:rsid w:val="002D42B5"/>
    <w:rsid w:val="002D4F1A"/>
    <w:rsid w:val="002D6EC6"/>
    <w:rsid w:val="002D79AC"/>
    <w:rsid w:val="002E039D"/>
    <w:rsid w:val="002E47C2"/>
    <w:rsid w:val="002E4D5A"/>
    <w:rsid w:val="002E6326"/>
    <w:rsid w:val="002F30E0"/>
    <w:rsid w:val="002F35E4"/>
    <w:rsid w:val="002F3730"/>
    <w:rsid w:val="002F38E1"/>
    <w:rsid w:val="002F7AF6"/>
    <w:rsid w:val="00300E63"/>
    <w:rsid w:val="00302F5F"/>
    <w:rsid w:val="0030441D"/>
    <w:rsid w:val="00306063"/>
    <w:rsid w:val="00313B85"/>
    <w:rsid w:val="0031693F"/>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087"/>
    <w:rsid w:val="00352C83"/>
    <w:rsid w:val="003615D2"/>
    <w:rsid w:val="0036429C"/>
    <w:rsid w:val="003647BC"/>
    <w:rsid w:val="00364A53"/>
    <w:rsid w:val="003654CB"/>
    <w:rsid w:val="00365AA9"/>
    <w:rsid w:val="00365F86"/>
    <w:rsid w:val="00365F87"/>
    <w:rsid w:val="00366E89"/>
    <w:rsid w:val="003705F4"/>
    <w:rsid w:val="00370D58"/>
    <w:rsid w:val="00371316"/>
    <w:rsid w:val="00376713"/>
    <w:rsid w:val="0038162F"/>
    <w:rsid w:val="00381815"/>
    <w:rsid w:val="003819AF"/>
    <w:rsid w:val="003820E9"/>
    <w:rsid w:val="00382DE7"/>
    <w:rsid w:val="00384F1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07CD"/>
    <w:rsid w:val="003A1582"/>
    <w:rsid w:val="003A2605"/>
    <w:rsid w:val="003A4077"/>
    <w:rsid w:val="003B09AD"/>
    <w:rsid w:val="003B1F18"/>
    <w:rsid w:val="003B5BF0"/>
    <w:rsid w:val="003B60BF"/>
    <w:rsid w:val="003B6BE3"/>
    <w:rsid w:val="003C010C"/>
    <w:rsid w:val="003C0A6C"/>
    <w:rsid w:val="003C14F8"/>
    <w:rsid w:val="003C5A43"/>
    <w:rsid w:val="003D02F3"/>
    <w:rsid w:val="003D0519"/>
    <w:rsid w:val="003D0FF6"/>
    <w:rsid w:val="003D262C"/>
    <w:rsid w:val="003D6D61"/>
    <w:rsid w:val="003E091D"/>
    <w:rsid w:val="003E1C53"/>
    <w:rsid w:val="003E23D3"/>
    <w:rsid w:val="003E2A69"/>
    <w:rsid w:val="003E2D49"/>
    <w:rsid w:val="003E2FD4"/>
    <w:rsid w:val="003E49F6"/>
    <w:rsid w:val="003E4E7D"/>
    <w:rsid w:val="003E660F"/>
    <w:rsid w:val="003E719A"/>
    <w:rsid w:val="003F0841"/>
    <w:rsid w:val="003F1E9A"/>
    <w:rsid w:val="003F23D3"/>
    <w:rsid w:val="003F3F08"/>
    <w:rsid w:val="003F49F1"/>
    <w:rsid w:val="003F6272"/>
    <w:rsid w:val="00400E72"/>
    <w:rsid w:val="00401400"/>
    <w:rsid w:val="00404869"/>
    <w:rsid w:val="00405884"/>
    <w:rsid w:val="00407D39"/>
    <w:rsid w:val="0041477A"/>
    <w:rsid w:val="004167A3"/>
    <w:rsid w:val="004214BF"/>
    <w:rsid w:val="0042168B"/>
    <w:rsid w:val="004227F3"/>
    <w:rsid w:val="00427E29"/>
    <w:rsid w:val="00432DAA"/>
    <w:rsid w:val="00434305"/>
    <w:rsid w:val="00435DF7"/>
    <w:rsid w:val="0044083F"/>
    <w:rsid w:val="00441AE7"/>
    <w:rsid w:val="00445574"/>
    <w:rsid w:val="004467FB"/>
    <w:rsid w:val="00452D6B"/>
    <w:rsid w:val="00454484"/>
    <w:rsid w:val="0045517B"/>
    <w:rsid w:val="00456799"/>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0C35"/>
    <w:rsid w:val="00492F02"/>
    <w:rsid w:val="004939AE"/>
    <w:rsid w:val="00496AE6"/>
    <w:rsid w:val="004A12DF"/>
    <w:rsid w:val="004A17E6"/>
    <w:rsid w:val="004A1BA8"/>
    <w:rsid w:val="004A4B57"/>
    <w:rsid w:val="004A63FA"/>
    <w:rsid w:val="004B0272"/>
    <w:rsid w:val="004B2701"/>
    <w:rsid w:val="004B2E1B"/>
    <w:rsid w:val="004B3AA8"/>
    <w:rsid w:val="004B3E93"/>
    <w:rsid w:val="004B5460"/>
    <w:rsid w:val="004C1FBC"/>
    <w:rsid w:val="004C3F1D"/>
    <w:rsid w:val="004C458D"/>
    <w:rsid w:val="004C7556"/>
    <w:rsid w:val="004C7E8B"/>
    <w:rsid w:val="004C7E9D"/>
    <w:rsid w:val="004C7F67"/>
    <w:rsid w:val="004D076D"/>
    <w:rsid w:val="004D0EF1"/>
    <w:rsid w:val="004D2253"/>
    <w:rsid w:val="004D3CFA"/>
    <w:rsid w:val="004D4406"/>
    <w:rsid w:val="004D47A4"/>
    <w:rsid w:val="004D7C42"/>
    <w:rsid w:val="004E0465"/>
    <w:rsid w:val="004E127B"/>
    <w:rsid w:val="004E1C0A"/>
    <w:rsid w:val="004E2B06"/>
    <w:rsid w:val="004E30C5"/>
    <w:rsid w:val="004E4AA5"/>
    <w:rsid w:val="004E4AEE"/>
    <w:rsid w:val="004E59E3"/>
    <w:rsid w:val="004E67C0"/>
    <w:rsid w:val="004F09BE"/>
    <w:rsid w:val="004F391A"/>
    <w:rsid w:val="004F3CFB"/>
    <w:rsid w:val="004F6456"/>
    <w:rsid w:val="004F650D"/>
    <w:rsid w:val="004F696E"/>
    <w:rsid w:val="004F6C71"/>
    <w:rsid w:val="00501139"/>
    <w:rsid w:val="0050363E"/>
    <w:rsid w:val="005039BC"/>
    <w:rsid w:val="005043BB"/>
    <w:rsid w:val="00504A3D"/>
    <w:rsid w:val="00505767"/>
    <w:rsid w:val="00505FA7"/>
    <w:rsid w:val="005073F0"/>
    <w:rsid w:val="00510A7B"/>
    <w:rsid w:val="00512F6E"/>
    <w:rsid w:val="00513038"/>
    <w:rsid w:val="00514174"/>
    <w:rsid w:val="00516088"/>
    <w:rsid w:val="00516B0B"/>
    <w:rsid w:val="005212E5"/>
    <w:rsid w:val="005220EC"/>
    <w:rsid w:val="00522CB2"/>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47D7A"/>
    <w:rsid w:val="0055013B"/>
    <w:rsid w:val="00551F6F"/>
    <w:rsid w:val="00555044"/>
    <w:rsid w:val="00561475"/>
    <w:rsid w:val="00563A56"/>
    <w:rsid w:val="005646E1"/>
    <w:rsid w:val="0056487B"/>
    <w:rsid w:val="00564FB9"/>
    <w:rsid w:val="005724E8"/>
    <w:rsid w:val="00573D9E"/>
    <w:rsid w:val="00575E91"/>
    <w:rsid w:val="0057674D"/>
    <w:rsid w:val="005801E3"/>
    <w:rsid w:val="00581802"/>
    <w:rsid w:val="005836A8"/>
    <w:rsid w:val="0058409C"/>
    <w:rsid w:val="00584262"/>
    <w:rsid w:val="00586630"/>
    <w:rsid w:val="00587ADD"/>
    <w:rsid w:val="00591E27"/>
    <w:rsid w:val="00596160"/>
    <w:rsid w:val="005966E2"/>
    <w:rsid w:val="00597007"/>
    <w:rsid w:val="005A0966"/>
    <w:rsid w:val="005A0ECE"/>
    <w:rsid w:val="005A11B7"/>
    <w:rsid w:val="005A260B"/>
    <w:rsid w:val="005A4A1B"/>
    <w:rsid w:val="005A7830"/>
    <w:rsid w:val="005A79D1"/>
    <w:rsid w:val="005A7FCE"/>
    <w:rsid w:val="005B0F3F"/>
    <w:rsid w:val="005B4903"/>
    <w:rsid w:val="005B51CE"/>
    <w:rsid w:val="005B5885"/>
    <w:rsid w:val="005B5CD7"/>
    <w:rsid w:val="005B6CF6"/>
    <w:rsid w:val="005B7422"/>
    <w:rsid w:val="005C115F"/>
    <w:rsid w:val="005C29B8"/>
    <w:rsid w:val="005C5F21"/>
    <w:rsid w:val="005C6DF1"/>
    <w:rsid w:val="005C7156"/>
    <w:rsid w:val="005D0C75"/>
    <w:rsid w:val="005D1F78"/>
    <w:rsid w:val="005D4171"/>
    <w:rsid w:val="005D6A95"/>
    <w:rsid w:val="005D6B2C"/>
    <w:rsid w:val="005D6D9C"/>
    <w:rsid w:val="005E2335"/>
    <w:rsid w:val="005E34CA"/>
    <w:rsid w:val="005E3793"/>
    <w:rsid w:val="005E3C18"/>
    <w:rsid w:val="005E6812"/>
    <w:rsid w:val="005E7881"/>
    <w:rsid w:val="005E78E0"/>
    <w:rsid w:val="005F0D9C"/>
    <w:rsid w:val="005F284E"/>
    <w:rsid w:val="005F4712"/>
    <w:rsid w:val="006015CE"/>
    <w:rsid w:val="00604784"/>
    <w:rsid w:val="00606419"/>
    <w:rsid w:val="00607D29"/>
    <w:rsid w:val="006104F6"/>
    <w:rsid w:val="00612952"/>
    <w:rsid w:val="00613530"/>
    <w:rsid w:val="00614CC1"/>
    <w:rsid w:val="00615A9D"/>
    <w:rsid w:val="00617387"/>
    <w:rsid w:val="006205D6"/>
    <w:rsid w:val="006252D8"/>
    <w:rsid w:val="006259BC"/>
    <w:rsid w:val="0062636B"/>
    <w:rsid w:val="00632182"/>
    <w:rsid w:val="0063233B"/>
    <w:rsid w:val="00632AE0"/>
    <w:rsid w:val="00633C17"/>
    <w:rsid w:val="00634D9E"/>
    <w:rsid w:val="00636E3E"/>
    <w:rsid w:val="006379F7"/>
    <w:rsid w:val="00637E4D"/>
    <w:rsid w:val="00640620"/>
    <w:rsid w:val="00641A1F"/>
    <w:rsid w:val="00645198"/>
    <w:rsid w:val="00645904"/>
    <w:rsid w:val="00651ACB"/>
    <w:rsid w:val="00651C3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60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D66F7"/>
    <w:rsid w:val="006E23EA"/>
    <w:rsid w:val="006F03A8"/>
    <w:rsid w:val="006F2ACA"/>
    <w:rsid w:val="006F2ADC"/>
    <w:rsid w:val="006F2BFE"/>
    <w:rsid w:val="006F31E9"/>
    <w:rsid w:val="006F6284"/>
    <w:rsid w:val="007002C5"/>
    <w:rsid w:val="0070346D"/>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61A5"/>
    <w:rsid w:val="0073720F"/>
    <w:rsid w:val="00737796"/>
    <w:rsid w:val="00737F64"/>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B74"/>
    <w:rsid w:val="00756EDF"/>
    <w:rsid w:val="0075767E"/>
    <w:rsid w:val="007600E3"/>
    <w:rsid w:val="00765C43"/>
    <w:rsid w:val="00765EFB"/>
    <w:rsid w:val="007671CA"/>
    <w:rsid w:val="00767C61"/>
    <w:rsid w:val="0077008A"/>
    <w:rsid w:val="00771ADD"/>
    <w:rsid w:val="00773C1F"/>
    <w:rsid w:val="00774DA4"/>
    <w:rsid w:val="00776599"/>
    <w:rsid w:val="0078075C"/>
    <w:rsid w:val="0078114B"/>
    <w:rsid w:val="00781DD2"/>
    <w:rsid w:val="00783ECF"/>
    <w:rsid w:val="0078413A"/>
    <w:rsid w:val="00794EC9"/>
    <w:rsid w:val="007959E8"/>
    <w:rsid w:val="00795E9C"/>
    <w:rsid w:val="007A0521"/>
    <w:rsid w:val="007A1D08"/>
    <w:rsid w:val="007A2E12"/>
    <w:rsid w:val="007A3475"/>
    <w:rsid w:val="007A41C8"/>
    <w:rsid w:val="007A54CE"/>
    <w:rsid w:val="007A6FD9"/>
    <w:rsid w:val="007A7FFA"/>
    <w:rsid w:val="007B04EB"/>
    <w:rsid w:val="007B0D4F"/>
    <w:rsid w:val="007B5A3D"/>
    <w:rsid w:val="007B5B95"/>
    <w:rsid w:val="007B68EA"/>
    <w:rsid w:val="007B7453"/>
    <w:rsid w:val="007B7C92"/>
    <w:rsid w:val="007C1E8B"/>
    <w:rsid w:val="007C2D89"/>
    <w:rsid w:val="007C4593"/>
    <w:rsid w:val="007C5309"/>
    <w:rsid w:val="007C6069"/>
    <w:rsid w:val="007C704D"/>
    <w:rsid w:val="007D06C4"/>
    <w:rsid w:val="007D1352"/>
    <w:rsid w:val="007D2508"/>
    <w:rsid w:val="007D346A"/>
    <w:rsid w:val="007D6518"/>
    <w:rsid w:val="007D76BD"/>
    <w:rsid w:val="007E0BF1"/>
    <w:rsid w:val="007F093F"/>
    <w:rsid w:val="007F0ED8"/>
    <w:rsid w:val="007F0F63"/>
    <w:rsid w:val="007F2890"/>
    <w:rsid w:val="007F75CE"/>
    <w:rsid w:val="00800BB0"/>
    <w:rsid w:val="008013A4"/>
    <w:rsid w:val="008027CE"/>
    <w:rsid w:val="00802F42"/>
    <w:rsid w:val="00804383"/>
    <w:rsid w:val="00804BB7"/>
    <w:rsid w:val="00804D41"/>
    <w:rsid w:val="00806F84"/>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5E8B"/>
    <w:rsid w:val="008269DD"/>
    <w:rsid w:val="008273D4"/>
    <w:rsid w:val="00830621"/>
    <w:rsid w:val="0083348C"/>
    <w:rsid w:val="00835395"/>
    <w:rsid w:val="00835F58"/>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492"/>
    <w:rsid w:val="00870DA1"/>
    <w:rsid w:val="00883F93"/>
    <w:rsid w:val="00884DB3"/>
    <w:rsid w:val="00885A9D"/>
    <w:rsid w:val="008864F6"/>
    <w:rsid w:val="0089049D"/>
    <w:rsid w:val="008914EC"/>
    <w:rsid w:val="008928C9"/>
    <w:rsid w:val="008930CB"/>
    <w:rsid w:val="008938DC"/>
    <w:rsid w:val="00893FD1"/>
    <w:rsid w:val="00894836"/>
    <w:rsid w:val="00895172"/>
    <w:rsid w:val="00895680"/>
    <w:rsid w:val="00896136"/>
    <w:rsid w:val="00896DFF"/>
    <w:rsid w:val="0089762C"/>
    <w:rsid w:val="008A176F"/>
    <w:rsid w:val="008A1893"/>
    <w:rsid w:val="008A3215"/>
    <w:rsid w:val="008A57E6"/>
    <w:rsid w:val="008A6F81"/>
    <w:rsid w:val="008A769A"/>
    <w:rsid w:val="008B0C9C"/>
    <w:rsid w:val="008B166D"/>
    <w:rsid w:val="008B17F4"/>
    <w:rsid w:val="008B3615"/>
    <w:rsid w:val="008B4AC4"/>
    <w:rsid w:val="008B50C8"/>
    <w:rsid w:val="008B522A"/>
    <w:rsid w:val="008B5281"/>
    <w:rsid w:val="008B7E05"/>
    <w:rsid w:val="008C1797"/>
    <w:rsid w:val="008C219C"/>
    <w:rsid w:val="008C2CD8"/>
    <w:rsid w:val="008C475E"/>
    <w:rsid w:val="008C619A"/>
    <w:rsid w:val="008D0CE8"/>
    <w:rsid w:val="008D2D1D"/>
    <w:rsid w:val="008D453D"/>
    <w:rsid w:val="008D53AD"/>
    <w:rsid w:val="008D562B"/>
    <w:rsid w:val="008D5733"/>
    <w:rsid w:val="008D622B"/>
    <w:rsid w:val="008D666C"/>
    <w:rsid w:val="008D7B54"/>
    <w:rsid w:val="008E0C9D"/>
    <w:rsid w:val="008E15B0"/>
    <w:rsid w:val="008E1648"/>
    <w:rsid w:val="008E1B3E"/>
    <w:rsid w:val="008E1D57"/>
    <w:rsid w:val="008E2319"/>
    <w:rsid w:val="008E4BB6"/>
    <w:rsid w:val="008E5518"/>
    <w:rsid w:val="008E6A84"/>
    <w:rsid w:val="008F0CDC"/>
    <w:rsid w:val="008F153D"/>
    <w:rsid w:val="008F17A3"/>
    <w:rsid w:val="008F1ED3"/>
    <w:rsid w:val="008F23A5"/>
    <w:rsid w:val="008F4C29"/>
    <w:rsid w:val="008F70BD"/>
    <w:rsid w:val="008F788F"/>
    <w:rsid w:val="008F7EA2"/>
    <w:rsid w:val="00900CDB"/>
    <w:rsid w:val="00902722"/>
    <w:rsid w:val="009027BC"/>
    <w:rsid w:val="009062E6"/>
    <w:rsid w:val="009101AE"/>
    <w:rsid w:val="00911BE5"/>
    <w:rsid w:val="00913CA9"/>
    <w:rsid w:val="009145AE"/>
    <w:rsid w:val="009146CE"/>
    <w:rsid w:val="00914CA7"/>
    <w:rsid w:val="00915C3E"/>
    <w:rsid w:val="009161A8"/>
    <w:rsid w:val="009245F5"/>
    <w:rsid w:val="009249EC"/>
    <w:rsid w:val="009273B3"/>
    <w:rsid w:val="009305B5"/>
    <w:rsid w:val="00940665"/>
    <w:rsid w:val="009429D5"/>
    <w:rsid w:val="00942A18"/>
    <w:rsid w:val="00942BF1"/>
    <w:rsid w:val="00942D7C"/>
    <w:rsid w:val="00945180"/>
    <w:rsid w:val="00945428"/>
    <w:rsid w:val="0094607B"/>
    <w:rsid w:val="00953604"/>
    <w:rsid w:val="0095496B"/>
    <w:rsid w:val="009610DC"/>
    <w:rsid w:val="00961490"/>
    <w:rsid w:val="0096381A"/>
    <w:rsid w:val="00965E04"/>
    <w:rsid w:val="009674AD"/>
    <w:rsid w:val="00970CDC"/>
    <w:rsid w:val="00976758"/>
    <w:rsid w:val="00977010"/>
    <w:rsid w:val="00977D02"/>
    <w:rsid w:val="009809BB"/>
    <w:rsid w:val="0098364B"/>
    <w:rsid w:val="00983741"/>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4EB9"/>
    <w:rsid w:val="009D50D2"/>
    <w:rsid w:val="009D6BCA"/>
    <w:rsid w:val="009E0F62"/>
    <w:rsid w:val="009E4A58"/>
    <w:rsid w:val="009E5A2D"/>
    <w:rsid w:val="009E5AB2"/>
    <w:rsid w:val="009E6219"/>
    <w:rsid w:val="009F03B3"/>
    <w:rsid w:val="009F1B35"/>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F72"/>
    <w:rsid w:val="00A3597D"/>
    <w:rsid w:val="00A36DD1"/>
    <w:rsid w:val="00A4006C"/>
    <w:rsid w:val="00A40091"/>
    <w:rsid w:val="00A4030F"/>
    <w:rsid w:val="00A41952"/>
    <w:rsid w:val="00A41C79"/>
    <w:rsid w:val="00A41CB5"/>
    <w:rsid w:val="00A42CDF"/>
    <w:rsid w:val="00A4452E"/>
    <w:rsid w:val="00A4472C"/>
    <w:rsid w:val="00A44E69"/>
    <w:rsid w:val="00A4661E"/>
    <w:rsid w:val="00A46785"/>
    <w:rsid w:val="00A55BD6"/>
    <w:rsid w:val="00A55D50"/>
    <w:rsid w:val="00A57142"/>
    <w:rsid w:val="00A648CD"/>
    <w:rsid w:val="00A6537A"/>
    <w:rsid w:val="00A67866"/>
    <w:rsid w:val="00A70B07"/>
    <w:rsid w:val="00A723F8"/>
    <w:rsid w:val="00A77CCB"/>
    <w:rsid w:val="00A8344E"/>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A7657"/>
    <w:rsid w:val="00AB06F2"/>
    <w:rsid w:val="00AB41D5"/>
    <w:rsid w:val="00AB6309"/>
    <w:rsid w:val="00AB6C5F"/>
    <w:rsid w:val="00AB6D6C"/>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971"/>
    <w:rsid w:val="00AF0C18"/>
    <w:rsid w:val="00AF47C5"/>
    <w:rsid w:val="00AF5398"/>
    <w:rsid w:val="00B0145E"/>
    <w:rsid w:val="00B049AF"/>
    <w:rsid w:val="00B06B6E"/>
    <w:rsid w:val="00B07242"/>
    <w:rsid w:val="00B10534"/>
    <w:rsid w:val="00B113DB"/>
    <w:rsid w:val="00B11D8A"/>
    <w:rsid w:val="00B12981"/>
    <w:rsid w:val="00B13A26"/>
    <w:rsid w:val="00B147DD"/>
    <w:rsid w:val="00B156FD"/>
    <w:rsid w:val="00B21F61"/>
    <w:rsid w:val="00B261F1"/>
    <w:rsid w:val="00B265BC"/>
    <w:rsid w:val="00B31FB1"/>
    <w:rsid w:val="00B33952"/>
    <w:rsid w:val="00B33C5E"/>
    <w:rsid w:val="00B342F4"/>
    <w:rsid w:val="00B34369"/>
    <w:rsid w:val="00B34DC2"/>
    <w:rsid w:val="00B378E5"/>
    <w:rsid w:val="00B4346D"/>
    <w:rsid w:val="00B43A5D"/>
    <w:rsid w:val="00B440F4"/>
    <w:rsid w:val="00B447A5"/>
    <w:rsid w:val="00B4654C"/>
    <w:rsid w:val="00B47293"/>
    <w:rsid w:val="00B50E50"/>
    <w:rsid w:val="00B52120"/>
    <w:rsid w:val="00B54ABC"/>
    <w:rsid w:val="00B54DDE"/>
    <w:rsid w:val="00B56FBE"/>
    <w:rsid w:val="00B60ACF"/>
    <w:rsid w:val="00B6150B"/>
    <w:rsid w:val="00B620B4"/>
    <w:rsid w:val="00B62B58"/>
    <w:rsid w:val="00B65149"/>
    <w:rsid w:val="00B66567"/>
    <w:rsid w:val="00B66F52"/>
    <w:rsid w:val="00B66FE5"/>
    <w:rsid w:val="00B72880"/>
    <w:rsid w:val="00B758BF"/>
    <w:rsid w:val="00B76FE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46B2"/>
    <w:rsid w:val="00BC5DC7"/>
    <w:rsid w:val="00BC6B8B"/>
    <w:rsid w:val="00BC73D8"/>
    <w:rsid w:val="00BD52D7"/>
    <w:rsid w:val="00BD5AD2"/>
    <w:rsid w:val="00BE22F3"/>
    <w:rsid w:val="00BE43B3"/>
    <w:rsid w:val="00BE5B52"/>
    <w:rsid w:val="00BE7B8D"/>
    <w:rsid w:val="00BF0993"/>
    <w:rsid w:val="00BF10A9"/>
    <w:rsid w:val="00BF1703"/>
    <w:rsid w:val="00BF231C"/>
    <w:rsid w:val="00BF38BD"/>
    <w:rsid w:val="00BF51E5"/>
    <w:rsid w:val="00BF74A6"/>
    <w:rsid w:val="00C013AD"/>
    <w:rsid w:val="00C04904"/>
    <w:rsid w:val="00C05227"/>
    <w:rsid w:val="00C056B3"/>
    <w:rsid w:val="00C103E5"/>
    <w:rsid w:val="00C13319"/>
    <w:rsid w:val="00C13EE9"/>
    <w:rsid w:val="00C2050C"/>
    <w:rsid w:val="00C21540"/>
    <w:rsid w:val="00C21906"/>
    <w:rsid w:val="00C21BFA"/>
    <w:rsid w:val="00C22148"/>
    <w:rsid w:val="00C24C8D"/>
    <w:rsid w:val="00C25FE2"/>
    <w:rsid w:val="00C26B53"/>
    <w:rsid w:val="00C2783C"/>
    <w:rsid w:val="00C279B2"/>
    <w:rsid w:val="00C33E50"/>
    <w:rsid w:val="00C34C20"/>
    <w:rsid w:val="00C35A3E"/>
    <w:rsid w:val="00C36CA1"/>
    <w:rsid w:val="00C42130"/>
    <w:rsid w:val="00C423A4"/>
    <w:rsid w:val="00C44BF5"/>
    <w:rsid w:val="00C51203"/>
    <w:rsid w:val="00C521D6"/>
    <w:rsid w:val="00C55232"/>
    <w:rsid w:val="00C5535F"/>
    <w:rsid w:val="00C553A4"/>
    <w:rsid w:val="00C55A06"/>
    <w:rsid w:val="00C55D03"/>
    <w:rsid w:val="00C601BC"/>
    <w:rsid w:val="00C60ACE"/>
    <w:rsid w:val="00C6329F"/>
    <w:rsid w:val="00C63340"/>
    <w:rsid w:val="00C643F9"/>
    <w:rsid w:val="00C64E95"/>
    <w:rsid w:val="00C707B0"/>
    <w:rsid w:val="00C71372"/>
    <w:rsid w:val="00C72410"/>
    <w:rsid w:val="00C7287F"/>
    <w:rsid w:val="00C74318"/>
    <w:rsid w:val="00C7605D"/>
    <w:rsid w:val="00C80CB8"/>
    <w:rsid w:val="00C819F8"/>
    <w:rsid w:val="00C8248C"/>
    <w:rsid w:val="00C847FA"/>
    <w:rsid w:val="00C84E33"/>
    <w:rsid w:val="00C86D6F"/>
    <w:rsid w:val="00C905FC"/>
    <w:rsid w:val="00C92D03"/>
    <w:rsid w:val="00C9319C"/>
    <w:rsid w:val="00C9435D"/>
    <w:rsid w:val="00C94DF2"/>
    <w:rsid w:val="00C96741"/>
    <w:rsid w:val="00CA1C11"/>
    <w:rsid w:val="00CA2D1B"/>
    <w:rsid w:val="00CA375D"/>
    <w:rsid w:val="00CA662A"/>
    <w:rsid w:val="00CA7AFD"/>
    <w:rsid w:val="00CA7C3C"/>
    <w:rsid w:val="00CB0189"/>
    <w:rsid w:val="00CB0BA2"/>
    <w:rsid w:val="00CB1A42"/>
    <w:rsid w:val="00CB1B0C"/>
    <w:rsid w:val="00CB240F"/>
    <w:rsid w:val="00CB2C0B"/>
    <w:rsid w:val="00CB517D"/>
    <w:rsid w:val="00CC038D"/>
    <w:rsid w:val="00CC0400"/>
    <w:rsid w:val="00CC08DB"/>
    <w:rsid w:val="00CC0B1E"/>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223D"/>
    <w:rsid w:val="00CE30EA"/>
    <w:rsid w:val="00CF048A"/>
    <w:rsid w:val="00CF155A"/>
    <w:rsid w:val="00CF2947"/>
    <w:rsid w:val="00CF3926"/>
    <w:rsid w:val="00CF686F"/>
    <w:rsid w:val="00CF6E60"/>
    <w:rsid w:val="00CF7BCA"/>
    <w:rsid w:val="00D008FD"/>
    <w:rsid w:val="00D0321C"/>
    <w:rsid w:val="00D035EC"/>
    <w:rsid w:val="00D06AB1"/>
    <w:rsid w:val="00D072ED"/>
    <w:rsid w:val="00D07A16"/>
    <w:rsid w:val="00D1067E"/>
    <w:rsid w:val="00D10F50"/>
    <w:rsid w:val="00D11272"/>
    <w:rsid w:val="00D126F5"/>
    <w:rsid w:val="00D13981"/>
    <w:rsid w:val="00D1489E"/>
    <w:rsid w:val="00D20737"/>
    <w:rsid w:val="00D21E81"/>
    <w:rsid w:val="00D223DE"/>
    <w:rsid w:val="00D25E37"/>
    <w:rsid w:val="00D2661A"/>
    <w:rsid w:val="00D266BE"/>
    <w:rsid w:val="00D27582"/>
    <w:rsid w:val="00D27EC4"/>
    <w:rsid w:val="00D32719"/>
    <w:rsid w:val="00D33333"/>
    <w:rsid w:val="00D33457"/>
    <w:rsid w:val="00D352A2"/>
    <w:rsid w:val="00D4162B"/>
    <w:rsid w:val="00D41E3F"/>
    <w:rsid w:val="00D438B8"/>
    <w:rsid w:val="00D4514F"/>
    <w:rsid w:val="00D451E2"/>
    <w:rsid w:val="00D45E89"/>
    <w:rsid w:val="00D45E8D"/>
    <w:rsid w:val="00D466AE"/>
    <w:rsid w:val="00D4734F"/>
    <w:rsid w:val="00D51BF3"/>
    <w:rsid w:val="00D51E51"/>
    <w:rsid w:val="00D5373C"/>
    <w:rsid w:val="00D66846"/>
    <w:rsid w:val="00D675FB"/>
    <w:rsid w:val="00D71F25"/>
    <w:rsid w:val="00D72A9C"/>
    <w:rsid w:val="00D72E9B"/>
    <w:rsid w:val="00D77031"/>
    <w:rsid w:val="00D836B9"/>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19C"/>
    <w:rsid w:val="00DE2410"/>
    <w:rsid w:val="00DE2939"/>
    <w:rsid w:val="00DE6E81"/>
    <w:rsid w:val="00DE703F"/>
    <w:rsid w:val="00DE7595"/>
    <w:rsid w:val="00DF1961"/>
    <w:rsid w:val="00DF44CE"/>
    <w:rsid w:val="00DF44DE"/>
    <w:rsid w:val="00DF5F11"/>
    <w:rsid w:val="00E0024A"/>
    <w:rsid w:val="00E01138"/>
    <w:rsid w:val="00E02DFB"/>
    <w:rsid w:val="00E030F9"/>
    <w:rsid w:val="00E0311A"/>
    <w:rsid w:val="00E03138"/>
    <w:rsid w:val="00E06404"/>
    <w:rsid w:val="00E11A85"/>
    <w:rsid w:val="00E12495"/>
    <w:rsid w:val="00E15CCD"/>
    <w:rsid w:val="00E202EF"/>
    <w:rsid w:val="00E210B5"/>
    <w:rsid w:val="00E23D99"/>
    <w:rsid w:val="00E2432D"/>
    <w:rsid w:val="00E2552A"/>
    <w:rsid w:val="00E2552F"/>
    <w:rsid w:val="00E276F5"/>
    <w:rsid w:val="00E3137A"/>
    <w:rsid w:val="00E32CCF"/>
    <w:rsid w:val="00E34A98"/>
    <w:rsid w:val="00E35D1E"/>
    <w:rsid w:val="00E364F9"/>
    <w:rsid w:val="00E365FA"/>
    <w:rsid w:val="00E36789"/>
    <w:rsid w:val="00E42656"/>
    <w:rsid w:val="00E44A83"/>
    <w:rsid w:val="00E502C1"/>
    <w:rsid w:val="00E502DD"/>
    <w:rsid w:val="00E50D3A"/>
    <w:rsid w:val="00E51387"/>
    <w:rsid w:val="00E51E68"/>
    <w:rsid w:val="00E52EFD"/>
    <w:rsid w:val="00E5408A"/>
    <w:rsid w:val="00E56800"/>
    <w:rsid w:val="00E60C63"/>
    <w:rsid w:val="00E62FF9"/>
    <w:rsid w:val="00E635D6"/>
    <w:rsid w:val="00E637B9"/>
    <w:rsid w:val="00E639BC"/>
    <w:rsid w:val="00E6550E"/>
    <w:rsid w:val="00E664CC"/>
    <w:rsid w:val="00E70388"/>
    <w:rsid w:val="00E70F92"/>
    <w:rsid w:val="00E74C54"/>
    <w:rsid w:val="00E76911"/>
    <w:rsid w:val="00E7745C"/>
    <w:rsid w:val="00E77A03"/>
    <w:rsid w:val="00E81A9D"/>
    <w:rsid w:val="00E81AAF"/>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D46D3"/>
    <w:rsid w:val="00EE0350"/>
    <w:rsid w:val="00EE0719"/>
    <w:rsid w:val="00EE0E80"/>
    <w:rsid w:val="00EE54A6"/>
    <w:rsid w:val="00EE613F"/>
    <w:rsid w:val="00EE7295"/>
    <w:rsid w:val="00EE7869"/>
    <w:rsid w:val="00EF054A"/>
    <w:rsid w:val="00EF3235"/>
    <w:rsid w:val="00EF7E72"/>
    <w:rsid w:val="00F00939"/>
    <w:rsid w:val="00F05A5C"/>
    <w:rsid w:val="00F06D37"/>
    <w:rsid w:val="00F07B9D"/>
    <w:rsid w:val="00F1131F"/>
    <w:rsid w:val="00F11586"/>
    <w:rsid w:val="00F1183B"/>
    <w:rsid w:val="00F11C9F"/>
    <w:rsid w:val="00F11DE8"/>
    <w:rsid w:val="00F12263"/>
    <w:rsid w:val="00F1409D"/>
    <w:rsid w:val="00F14214"/>
    <w:rsid w:val="00F157A9"/>
    <w:rsid w:val="00F25BB6"/>
    <w:rsid w:val="00F26B7E"/>
    <w:rsid w:val="00F271F9"/>
    <w:rsid w:val="00F27A3B"/>
    <w:rsid w:val="00F33817"/>
    <w:rsid w:val="00F36BFF"/>
    <w:rsid w:val="00F408DB"/>
    <w:rsid w:val="00F420D5"/>
    <w:rsid w:val="00F451EA"/>
    <w:rsid w:val="00F45447"/>
    <w:rsid w:val="00F456C6"/>
    <w:rsid w:val="00F4577B"/>
    <w:rsid w:val="00F46496"/>
    <w:rsid w:val="00F474D0"/>
    <w:rsid w:val="00F50179"/>
    <w:rsid w:val="00F50908"/>
    <w:rsid w:val="00F515EE"/>
    <w:rsid w:val="00F54020"/>
    <w:rsid w:val="00F56511"/>
    <w:rsid w:val="00F6194E"/>
    <w:rsid w:val="00F623AC"/>
    <w:rsid w:val="00F6412A"/>
    <w:rsid w:val="00F65893"/>
    <w:rsid w:val="00F66A4A"/>
    <w:rsid w:val="00F71E22"/>
    <w:rsid w:val="00F72142"/>
    <w:rsid w:val="00F72AE7"/>
    <w:rsid w:val="00F7780A"/>
    <w:rsid w:val="00F81141"/>
    <w:rsid w:val="00F833BA"/>
    <w:rsid w:val="00F84FD0"/>
    <w:rsid w:val="00F851A6"/>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1F1A"/>
    <w:rsid w:val="00FB231D"/>
    <w:rsid w:val="00FB45F1"/>
    <w:rsid w:val="00FB4A72"/>
    <w:rsid w:val="00FB54E8"/>
    <w:rsid w:val="00FB7054"/>
    <w:rsid w:val="00FB7E24"/>
    <w:rsid w:val="00FB7F1B"/>
    <w:rsid w:val="00FC17B7"/>
    <w:rsid w:val="00FC2CB7"/>
    <w:rsid w:val="00FC4090"/>
    <w:rsid w:val="00FC55B4"/>
    <w:rsid w:val="00FD00E6"/>
    <w:rsid w:val="00FD09A1"/>
    <w:rsid w:val="00FD2A7C"/>
    <w:rsid w:val="00FD3252"/>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23482A"/>
    <w:pPr>
      <w:widowControl w:val="0"/>
      <w:adjustRightInd w:val="0"/>
      <w:spacing w:line="400" w:lineRule="exact"/>
      <w:jc w:val="both"/>
    </w:pPr>
    <w:rPr>
      <w:kern w:val="2"/>
      <w:sz w:val="21"/>
      <w:szCs w:val="21"/>
    </w:rPr>
  </w:style>
  <w:style w:type="paragraph" w:styleId="1">
    <w:name w:val="heading 1"/>
    <w:basedOn w:val="afff5"/>
    <w:next w:val="afff5"/>
    <w:link w:val="1Char"/>
    <w:qFormat/>
    <w:rsid w:val="00D4734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D4734F"/>
    <w:pPr>
      <w:keepNext/>
      <w:keepLines/>
      <w:spacing w:before="260" w:after="260" w:line="416" w:lineRule="auto"/>
      <w:outlineLvl w:val="2"/>
    </w:pPr>
    <w:rPr>
      <w:b/>
      <w:bCs/>
      <w:sz w:val="32"/>
      <w:szCs w:val="32"/>
    </w:rPr>
  </w:style>
  <w:style w:type="paragraph" w:styleId="4">
    <w:name w:val="heading 4"/>
    <w:basedOn w:val="afff5"/>
    <w:next w:val="afff5"/>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D4734F"/>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9">
    <w:name w:val="header"/>
    <w:basedOn w:val="afff5"/>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D86DB7"/>
    <w:rPr>
      <w:rFonts w:ascii="Times New Roman" w:eastAsia="宋体" w:hAnsi="Times New Roman" w:cs="Times New Roman"/>
      <w:sz w:val="18"/>
      <w:szCs w:val="18"/>
    </w:rPr>
  </w:style>
  <w:style w:type="paragraph" w:styleId="afffa">
    <w:name w:val="footer"/>
    <w:basedOn w:val="afff5"/>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D86DB7"/>
    <w:rPr>
      <w:rFonts w:ascii="宋体" w:eastAsia="宋体" w:hAnsi="Times New Roman" w:cs="Times New Roman"/>
      <w:sz w:val="18"/>
      <w:szCs w:val="18"/>
    </w:rPr>
  </w:style>
  <w:style w:type="paragraph" w:styleId="afffb">
    <w:name w:val="Balloon Text"/>
    <w:basedOn w:val="afff5"/>
    <w:link w:val="Char1"/>
    <w:uiPriority w:val="99"/>
    <w:semiHidden/>
    <w:unhideWhenUsed/>
    <w:rsid w:val="00153C7E"/>
    <w:rPr>
      <w:sz w:val="18"/>
      <w:szCs w:val="18"/>
    </w:rPr>
  </w:style>
  <w:style w:type="character" w:customStyle="1" w:styleId="Char1">
    <w:name w:val="批注框文本 Char"/>
    <w:link w:val="afffb"/>
    <w:uiPriority w:val="99"/>
    <w:semiHidden/>
    <w:rsid w:val="00153C7E"/>
    <w:rPr>
      <w:sz w:val="18"/>
      <w:szCs w:val="18"/>
    </w:rPr>
  </w:style>
  <w:style w:type="paragraph" w:styleId="afffc">
    <w:name w:val="Quote"/>
    <w:basedOn w:val="afff5"/>
    <w:next w:val="afff5"/>
    <w:link w:val="Char2"/>
    <w:uiPriority w:val="29"/>
    <w:qFormat/>
    <w:rsid w:val="00D4734F"/>
    <w:rPr>
      <w:i/>
      <w:iCs/>
      <w:color w:val="000000"/>
    </w:rPr>
  </w:style>
  <w:style w:type="character" w:customStyle="1" w:styleId="Char2">
    <w:name w:val="引用 Char"/>
    <w:link w:val="afffc"/>
    <w:uiPriority w:val="29"/>
    <w:rsid w:val="00D4734F"/>
    <w:rPr>
      <w:i/>
      <w:iCs/>
      <w:color w:val="000000"/>
    </w:rPr>
  </w:style>
  <w:style w:type="character" w:styleId="afffd">
    <w:name w:val="Strong"/>
    <w:uiPriority w:val="22"/>
    <w:qFormat/>
    <w:rsid w:val="00D4734F"/>
    <w:rPr>
      <w:b/>
      <w:bCs/>
    </w:rPr>
  </w:style>
  <w:style w:type="character" w:styleId="afffe">
    <w:name w:val="Emphasis"/>
    <w:uiPriority w:val="20"/>
    <w:qFormat/>
    <w:rsid w:val="00D4734F"/>
    <w:rPr>
      <w:i/>
      <w:iCs/>
    </w:rPr>
  </w:style>
  <w:style w:type="paragraph" w:styleId="affff">
    <w:name w:val="Title"/>
    <w:basedOn w:val="afff5"/>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
    <w:rsid w:val="00D4734F"/>
    <w:rPr>
      <w:rFonts w:ascii="Arial" w:eastAsia="宋体" w:hAnsi="Arial" w:cs="Arial"/>
      <w:b/>
      <w:bCs/>
      <w:sz w:val="32"/>
      <w:szCs w:val="32"/>
    </w:rPr>
  </w:style>
  <w:style w:type="paragraph" w:customStyle="1" w:styleId="affff0">
    <w:name w:val="标准标志"/>
    <w:next w:val="afff5"/>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324D2A"/>
    <w:pPr>
      <w:ind w:left="198"/>
    </w:pPr>
    <w:rPr>
      <w:rFonts w:ascii="宋体" w:hAnsi="Times New Roman"/>
      <w:sz w:val="18"/>
    </w:rPr>
  </w:style>
  <w:style w:type="paragraph" w:customStyle="1" w:styleId="affff3">
    <w:name w:val="标准文件_页脚奇数页"/>
    <w:rsid w:val="00C94DF2"/>
    <w:pPr>
      <w:ind w:right="227"/>
      <w:jc w:val="right"/>
    </w:pPr>
    <w:rPr>
      <w:rFonts w:ascii="宋体" w:hAnsi="Times New Roman"/>
      <w:sz w:val="18"/>
    </w:rPr>
  </w:style>
  <w:style w:type="paragraph" w:customStyle="1" w:styleId="affff4">
    <w:name w:val="标准书眉一"/>
    <w:rsid w:val="00D4734F"/>
    <w:pPr>
      <w:jc w:val="both"/>
    </w:pPr>
    <w:rPr>
      <w:rFonts w:ascii="Times New Roman" w:hAnsi="Times New Roman"/>
    </w:rPr>
  </w:style>
  <w:style w:type="paragraph" w:customStyle="1" w:styleId="ICS">
    <w:name w:val="标准文件_ICS"/>
    <w:basedOn w:val="afff5"/>
    <w:rsid w:val="00D4734F"/>
    <w:pPr>
      <w:spacing w:line="0" w:lineRule="atLeast"/>
    </w:pPr>
    <w:rPr>
      <w:rFonts w:ascii="黑体" w:eastAsia="黑体" w:hAnsi="宋体"/>
    </w:rPr>
  </w:style>
  <w:style w:type="paragraph" w:customStyle="1" w:styleId="affff5">
    <w:name w:val="标准文件_标准正文"/>
    <w:basedOn w:val="afff5"/>
    <w:next w:val="affff6"/>
    <w:rsid w:val="00071CC0"/>
    <w:pPr>
      <w:snapToGrid w:val="0"/>
      <w:ind w:firstLineChars="200" w:firstLine="200"/>
    </w:pPr>
    <w:rPr>
      <w:kern w:val="0"/>
    </w:rPr>
  </w:style>
  <w:style w:type="paragraph" w:customStyle="1" w:styleId="affff7">
    <w:name w:val="标准文件_版本"/>
    <w:basedOn w:val="affff5"/>
    <w:rsid w:val="00D4734F"/>
    <w:pPr>
      <w:adjustRightInd/>
      <w:snapToGrid/>
      <w:ind w:firstLineChars="0" w:firstLine="0"/>
    </w:pPr>
    <w:rPr>
      <w:rFonts w:ascii="宋体" w:hAnsi="宋体"/>
      <w:kern w:val="2"/>
    </w:rPr>
  </w:style>
  <w:style w:type="paragraph" w:customStyle="1" w:styleId="affff8">
    <w:name w:val="标准文件_标准部门"/>
    <w:basedOn w:val="afff5"/>
    <w:rsid w:val="00D4734F"/>
    <w:pPr>
      <w:jc w:val="center"/>
    </w:pPr>
    <w:rPr>
      <w:rFonts w:ascii="黑体" w:eastAsia="黑体"/>
      <w:kern w:val="0"/>
      <w:sz w:val="44"/>
    </w:rPr>
  </w:style>
  <w:style w:type="paragraph" w:customStyle="1" w:styleId="affff9">
    <w:name w:val="标准文件_标准代替"/>
    <w:basedOn w:val="afff5"/>
    <w:next w:val="afff5"/>
    <w:rsid w:val="00D4734F"/>
    <w:pPr>
      <w:spacing w:line="310" w:lineRule="exact"/>
      <w:jc w:val="right"/>
    </w:pPr>
    <w:rPr>
      <w:rFonts w:ascii="宋体" w:hAnsi="宋体"/>
      <w:kern w:val="0"/>
    </w:rPr>
  </w:style>
  <w:style w:type="paragraph" w:customStyle="1" w:styleId="affffa">
    <w:name w:val="标准文件_标准名称标题"/>
    <w:basedOn w:val="afff5"/>
    <w:next w:val="afff5"/>
    <w:rsid w:val="00D4734F"/>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D4734F"/>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D4734F"/>
    <w:pPr>
      <w:jc w:val="left"/>
    </w:pPr>
  </w:style>
  <w:style w:type="paragraph" w:customStyle="1" w:styleId="affffd">
    <w:name w:val="标准文件_参考文献标题"/>
    <w:basedOn w:val="afff5"/>
    <w:next w:val="afff5"/>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6">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D4734F"/>
    <w:rPr>
      <w:rFonts w:ascii="黑体" w:eastAsia="黑体"/>
      <w:spacing w:val="0"/>
      <w:w w:val="100"/>
      <w:position w:val="3"/>
      <w:sz w:val="28"/>
    </w:rPr>
  </w:style>
  <w:style w:type="paragraph" w:customStyle="1" w:styleId="ad">
    <w:name w:val="标准文件_方框数字列项"/>
    <w:basedOn w:val="affff6"/>
    <w:rsid w:val="00E90391"/>
    <w:pPr>
      <w:numPr>
        <w:numId w:val="3"/>
      </w:numPr>
      <w:ind w:firstLineChars="0" w:firstLine="0"/>
    </w:pPr>
  </w:style>
  <w:style w:type="paragraph" w:customStyle="1" w:styleId="afffff">
    <w:name w:val="标准文件_封面标准编号"/>
    <w:basedOn w:val="afff5"/>
    <w:next w:val="affff9"/>
    <w:rsid w:val="00D4734F"/>
    <w:pPr>
      <w:spacing w:line="310" w:lineRule="exact"/>
      <w:jc w:val="right"/>
    </w:pPr>
    <w:rPr>
      <w:rFonts w:ascii="黑体" w:eastAsia="黑体"/>
      <w:kern w:val="0"/>
      <w:sz w:val="28"/>
    </w:rPr>
  </w:style>
  <w:style w:type="paragraph" w:customStyle="1" w:styleId="afffff0">
    <w:name w:val="标准文件_封面标准分类号"/>
    <w:basedOn w:val="afff5"/>
    <w:rsid w:val="00D4734F"/>
    <w:rPr>
      <w:rFonts w:ascii="黑体" w:eastAsia="黑体"/>
      <w:b/>
      <w:kern w:val="0"/>
      <w:sz w:val="28"/>
    </w:rPr>
  </w:style>
  <w:style w:type="paragraph" w:customStyle="1" w:styleId="afffff1">
    <w:name w:val="标准文件_封面标准名称"/>
    <w:basedOn w:val="afff5"/>
    <w:rsid w:val="00D4734F"/>
    <w:pPr>
      <w:spacing w:line="240" w:lineRule="auto"/>
      <w:jc w:val="center"/>
    </w:pPr>
    <w:rPr>
      <w:rFonts w:ascii="黑体" w:eastAsia="黑体"/>
      <w:kern w:val="0"/>
      <w:sz w:val="52"/>
    </w:rPr>
  </w:style>
  <w:style w:type="paragraph" w:customStyle="1" w:styleId="afffff2">
    <w:name w:val="标准文件_封面标准英文名称"/>
    <w:basedOn w:val="afff5"/>
    <w:rsid w:val="00D4734F"/>
    <w:pPr>
      <w:spacing w:line="240" w:lineRule="auto"/>
      <w:jc w:val="center"/>
    </w:pPr>
    <w:rPr>
      <w:rFonts w:ascii="黑体" w:eastAsia="黑体"/>
      <w:b/>
      <w:sz w:val="28"/>
    </w:rPr>
  </w:style>
  <w:style w:type="paragraph" w:customStyle="1" w:styleId="afffff3">
    <w:name w:val="标准文件_封面发布日期"/>
    <w:basedOn w:val="afff5"/>
    <w:rsid w:val="00D4734F"/>
    <w:pPr>
      <w:spacing w:line="310" w:lineRule="exact"/>
    </w:pPr>
    <w:rPr>
      <w:rFonts w:ascii="黑体" w:eastAsia="黑体"/>
      <w:kern w:val="0"/>
      <w:sz w:val="28"/>
    </w:rPr>
  </w:style>
  <w:style w:type="paragraph" w:customStyle="1" w:styleId="afffff4">
    <w:name w:val="标准文件_封面密级"/>
    <w:basedOn w:val="afff5"/>
    <w:rsid w:val="00D4734F"/>
    <w:rPr>
      <w:rFonts w:eastAsia="黑体"/>
      <w:sz w:val="32"/>
    </w:rPr>
  </w:style>
  <w:style w:type="paragraph" w:customStyle="1" w:styleId="afffff5">
    <w:name w:val="标准文件_封面实施日期"/>
    <w:basedOn w:val="afff5"/>
    <w:rsid w:val="00D4734F"/>
    <w:pPr>
      <w:spacing w:line="310" w:lineRule="exact"/>
      <w:jc w:val="right"/>
    </w:pPr>
    <w:rPr>
      <w:rFonts w:ascii="黑体" w:eastAsia="黑体"/>
      <w:sz w:val="28"/>
    </w:rPr>
  </w:style>
  <w:style w:type="paragraph" w:customStyle="1" w:styleId="afffff6">
    <w:name w:val="标准文件_封面抬头"/>
    <w:basedOn w:val="affff6"/>
    <w:rsid w:val="00D4734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
    <w:name w:val="标准文件_附录表标题"/>
    <w:next w:val="affff6"/>
    <w:rsid w:val="00B12981"/>
    <w:pPr>
      <w:numPr>
        <w:ilvl w:val="1"/>
        <w:numId w:val="32"/>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4">
    <w:name w:val="标准文件_附录一级条标题"/>
    <w:next w:val="affff6"/>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2A5977"/>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B12981"/>
    <w:pPr>
      <w:numPr>
        <w:ilvl w:val="1"/>
        <w:numId w:val="18"/>
      </w:numPr>
      <w:adjustRightInd w:val="0"/>
      <w:snapToGrid w:val="0"/>
      <w:spacing w:beforeLines="50" w:before="50" w:afterLines="50" w:after="50"/>
      <w:ind w:firstLine="420"/>
      <w:jc w:val="center"/>
    </w:pPr>
    <w:rPr>
      <w:rFonts w:ascii="黑体" w:eastAsia="黑体" w:hAnsi="Times New Roman"/>
      <w:sz w:val="21"/>
    </w:rPr>
  </w:style>
  <w:style w:type="paragraph" w:customStyle="1" w:styleId="aff8">
    <w:name w:val="标准文件_附录五级条标题"/>
    <w:next w:val="affff6"/>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D4734F"/>
    <w:pPr>
      <w:numPr>
        <w:numId w:val="4"/>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D4734F"/>
    <w:pPr>
      <w:spacing w:after="120"/>
    </w:pPr>
  </w:style>
  <w:style w:type="character" w:customStyle="1" w:styleId="Char5">
    <w:name w:val="正文文本 Char"/>
    <w:link w:val="afffff8"/>
    <w:rsid w:val="00D4734F"/>
    <w:rPr>
      <w:rFonts w:ascii="Times New Roman" w:eastAsia="宋体" w:hAnsi="Times New Roman" w:cs="Times New Roman"/>
      <w:szCs w:val="20"/>
    </w:rPr>
  </w:style>
  <w:style w:type="paragraph" w:customStyle="1" w:styleId="afffff9">
    <w:name w:val="标准文件_附录章标题"/>
    <w:next w:val="affff6"/>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D4734F"/>
    <w:pPr>
      <w:ind w:leftChars="200" w:left="488" w:hangingChars="290" w:hanging="289"/>
    </w:pPr>
  </w:style>
  <w:style w:type="paragraph" w:customStyle="1" w:styleId="a6">
    <w:name w:val="标准文件_前言、引言标题"/>
    <w:next w:val="afff5"/>
    <w:rsid w:val="00C55D03"/>
    <w:pPr>
      <w:numPr>
        <w:numId w:val="36"/>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b">
    <w:name w:val="标准文件_目次、标准名称标题"/>
    <w:basedOn w:val="a6"/>
    <w:next w:val="affff6"/>
    <w:rsid w:val="00C643F9"/>
    <w:pPr>
      <w:spacing w:line="460" w:lineRule="exact"/>
    </w:pPr>
  </w:style>
  <w:style w:type="paragraph" w:customStyle="1" w:styleId="afffffc">
    <w:name w:val="标准文件_目录标题"/>
    <w:basedOn w:val="afff5"/>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B517D"/>
    <w:pPr>
      <w:numPr>
        <w:numId w:val="7"/>
      </w:numPr>
      <w:ind w:left="0" w:firstLine="200"/>
    </w:pPr>
  </w:style>
  <w:style w:type="paragraph" w:customStyle="1" w:styleId="afff">
    <w:name w:val="标准文件_三级条标题"/>
    <w:basedOn w:val="affe"/>
    <w:next w:val="affff6"/>
    <w:rsid w:val="0055013B"/>
    <w:pPr>
      <w:widowControl/>
      <w:numPr>
        <w:ilvl w:val="4"/>
      </w:numPr>
      <w:outlineLvl w:val="3"/>
    </w:pPr>
  </w:style>
  <w:style w:type="character" w:styleId="afffffd">
    <w:name w:val="Subtle Reference"/>
    <w:uiPriority w:val="31"/>
    <w:qFormat/>
    <w:rsid w:val="001F69B4"/>
    <w:rPr>
      <w:smallCaps/>
      <w:color w:val="C0504D"/>
      <w:u w:val="single"/>
    </w:rPr>
  </w:style>
  <w:style w:type="paragraph" w:customStyle="1" w:styleId="afffffe">
    <w:name w:val="标准文件_示例后续"/>
    <w:basedOn w:val="afff5"/>
    <w:rsid w:val="00CB517D"/>
    <w:pPr>
      <w:adjustRightInd/>
      <w:spacing w:line="240" w:lineRule="auto"/>
      <w:ind w:firstLineChars="200" w:firstLine="200"/>
    </w:pPr>
    <w:rPr>
      <w:sz w:val="18"/>
      <w:szCs w:val="24"/>
    </w:rPr>
  </w:style>
  <w:style w:type="paragraph" w:customStyle="1" w:styleId="aff9">
    <w:name w:val="标准文件_数字编号列项"/>
    <w:rsid w:val="00C13EE9"/>
    <w:pPr>
      <w:numPr>
        <w:numId w:val="20"/>
      </w:numPr>
      <w:jc w:val="both"/>
    </w:pPr>
    <w:rPr>
      <w:rFonts w:ascii="宋体" w:hAnsi="宋体"/>
      <w:sz w:val="21"/>
    </w:rPr>
  </w:style>
  <w:style w:type="paragraph" w:customStyle="1" w:styleId="afff0">
    <w:name w:val="标准文件_四级条标题"/>
    <w:next w:val="affff6"/>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D4734F"/>
    <w:rPr>
      <w:rFonts w:ascii="宋体" w:eastAsia="宋体" w:hAnsi="Times New Roman" w:cs="Times New Roman"/>
      <w:sz w:val="18"/>
      <w:szCs w:val="18"/>
    </w:rPr>
  </w:style>
  <w:style w:type="paragraph" w:customStyle="1" w:styleId="affffff0">
    <w:name w:val="标准文件_条文脚注"/>
    <w:basedOn w:val="affffff"/>
    <w:rsid w:val="00CB517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6381A"/>
    <w:pPr>
      <w:numPr>
        <w:numId w:val="22"/>
      </w:numPr>
      <w:spacing w:line="240" w:lineRule="auto"/>
      <w:jc w:val="left"/>
    </w:pPr>
    <w:rPr>
      <w:rFonts w:ascii="宋体" w:hAnsi="宋体"/>
      <w:sz w:val="18"/>
    </w:rPr>
  </w:style>
  <w:style w:type="character" w:styleId="affffff1">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2">
    <w:name w:val="标准文件_图表脚注内容"/>
    <w:rsid w:val="00D4734F"/>
    <w:rPr>
      <w:rFonts w:ascii="宋体" w:eastAsia="宋体" w:hAnsi="宋体" w:cs="Times New Roman"/>
      <w:spacing w:val="0"/>
      <w:sz w:val="18"/>
      <w:vertAlign w:val="superscript"/>
    </w:rPr>
  </w:style>
  <w:style w:type="paragraph" w:customStyle="1" w:styleId="afff1">
    <w:name w:val="标准文件_五级条标题"/>
    <w:next w:val="affff6"/>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rsid w:val="0055013B"/>
    <w:pPr>
      <w:numPr>
        <w:ilvl w:val="2"/>
      </w:numPr>
      <w:spacing w:beforeLines="50" w:before="50" w:afterLines="50" w:after="50"/>
      <w:outlineLvl w:val="1"/>
    </w:pPr>
  </w:style>
  <w:style w:type="paragraph" w:customStyle="1" w:styleId="affffff3">
    <w:name w:val="标准文件_一致程度"/>
    <w:basedOn w:val="afff5"/>
    <w:rsid w:val="00D4734F"/>
    <w:pPr>
      <w:spacing w:line="440" w:lineRule="exact"/>
      <w:jc w:val="center"/>
    </w:pPr>
    <w:rPr>
      <w:sz w:val="28"/>
    </w:rPr>
  </w:style>
  <w:style w:type="paragraph" w:customStyle="1" w:styleId="affffff4">
    <w:name w:val="标准文件_引言标题"/>
    <w:next w:val="afff5"/>
    <w:rsid w:val="00D4734F"/>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D4734F"/>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200333"/>
    <w:pPr>
      <w:numPr>
        <w:ilvl w:val="1"/>
        <w:numId w:val="23"/>
      </w:numPr>
      <w:jc w:val="both"/>
    </w:pPr>
    <w:rPr>
      <w:rFonts w:ascii="宋体" w:hAnsi="Times New Roman"/>
      <w:sz w:val="21"/>
    </w:rPr>
  </w:style>
  <w:style w:type="paragraph" w:customStyle="1" w:styleId="af">
    <w:name w:val="标准文件_英文注："/>
    <w:basedOn w:val="afff5"/>
    <w:next w:val="affff6"/>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623AC"/>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70CDC"/>
    <w:pPr>
      <w:numPr>
        <w:numId w:val="11"/>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D4734F"/>
    <w:pPr>
      <w:numPr>
        <w:numId w:val="12"/>
      </w:numPr>
      <w:jc w:val="center"/>
    </w:pPr>
    <w:rPr>
      <w:rFonts w:ascii="黑体" w:eastAsia="黑体" w:hAnsi="Times New Roman"/>
      <w:sz w:val="21"/>
    </w:rPr>
  </w:style>
  <w:style w:type="paragraph" w:customStyle="1" w:styleId="afb">
    <w:name w:val="标准文件_正文英文图标题"/>
    <w:next w:val="affff6"/>
    <w:rsid w:val="00D4734F"/>
    <w:pPr>
      <w:numPr>
        <w:numId w:val="13"/>
      </w:numPr>
      <w:jc w:val="center"/>
    </w:pPr>
    <w:rPr>
      <w:rFonts w:ascii="黑体" w:eastAsia="黑体" w:hAnsi="Times New Roman"/>
      <w:sz w:val="21"/>
    </w:rPr>
  </w:style>
  <w:style w:type="paragraph" w:customStyle="1" w:styleId="af7">
    <w:name w:val="标准文件_编号列项（三级）"/>
    <w:rsid w:val="00655D4F"/>
    <w:pPr>
      <w:numPr>
        <w:ilvl w:val="2"/>
        <w:numId w:val="23"/>
      </w:numPr>
    </w:pPr>
    <w:rPr>
      <w:rFonts w:ascii="宋体" w:hAnsi="Times New Roman"/>
      <w:sz w:val="21"/>
    </w:rPr>
  </w:style>
  <w:style w:type="character" w:styleId="affffff7">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D4734F"/>
    <w:pPr>
      <w:numPr>
        <w:ilvl w:val="3"/>
        <w:numId w:val="15"/>
      </w:numPr>
      <w:adjustRightInd/>
      <w:spacing w:line="240" w:lineRule="auto"/>
    </w:pPr>
    <w:rPr>
      <w:rFonts w:ascii="宋体" w:hAnsi="宋体"/>
      <w:szCs w:val="24"/>
    </w:rPr>
  </w:style>
  <w:style w:type="paragraph" w:customStyle="1" w:styleId="affffff8">
    <w:name w:val="发布部门"/>
    <w:next w:val="affff6"/>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D4734F"/>
    <w:pPr>
      <w:spacing w:before="180" w:line="180" w:lineRule="exact"/>
      <w:jc w:val="center"/>
    </w:pPr>
    <w:rPr>
      <w:rFonts w:ascii="宋体" w:hAnsi="Times New Roman"/>
      <w:sz w:val="21"/>
    </w:rPr>
  </w:style>
  <w:style w:type="paragraph" w:customStyle="1" w:styleId="affffffd">
    <w:name w:val="封面标准文稿类别"/>
    <w:rsid w:val="00D4734F"/>
    <w:pPr>
      <w:spacing w:before="440" w:line="400" w:lineRule="exact"/>
      <w:jc w:val="center"/>
    </w:pPr>
    <w:rPr>
      <w:rFonts w:ascii="宋体" w:hAnsi="Times New Roman"/>
      <w:sz w:val="24"/>
    </w:rPr>
  </w:style>
  <w:style w:type="paragraph" w:customStyle="1" w:styleId="affffffe">
    <w:name w:val="封面标准英文名称"/>
    <w:rsid w:val="00815419"/>
    <w:pPr>
      <w:widowControl w:val="0"/>
      <w:spacing w:line="360" w:lineRule="exact"/>
      <w:jc w:val="center"/>
    </w:pPr>
    <w:rPr>
      <w:rFonts w:ascii="Times New Roman" w:hAnsi="Times New Roman"/>
      <w:sz w:val="28"/>
    </w:rPr>
  </w:style>
  <w:style w:type="paragraph" w:customStyle="1" w:styleId="afffffff">
    <w:name w:val="封面一致性程度标识"/>
    <w:rsid w:val="00D4734F"/>
    <w:pPr>
      <w:spacing w:before="440" w:line="440" w:lineRule="exact"/>
      <w:jc w:val="center"/>
    </w:pPr>
    <w:rPr>
      <w:rFonts w:ascii="Times New Roman" w:hAnsi="Times New Roman"/>
      <w:sz w:val="28"/>
    </w:rPr>
  </w:style>
  <w:style w:type="paragraph" w:customStyle="1" w:styleId="afffffff0">
    <w:name w:val="封面正文"/>
    <w:rsid w:val="00D4734F"/>
    <w:pPr>
      <w:jc w:val="both"/>
    </w:pPr>
    <w:rPr>
      <w:rFonts w:ascii="Times New Roman" w:hAnsi="Times New Roman"/>
    </w:rPr>
  </w:style>
  <w:style w:type="paragraph" w:customStyle="1" w:styleId="afffffff1">
    <w:name w:val="附录二级无标题条"/>
    <w:basedOn w:val="afff5"/>
    <w:next w:val="affff6"/>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D4734F"/>
    <w:pPr>
      <w:outlineLvl w:val="4"/>
    </w:pPr>
  </w:style>
  <w:style w:type="paragraph" w:customStyle="1" w:styleId="afffffff3">
    <w:name w:val="附录四级无标题条"/>
    <w:basedOn w:val="afffffff2"/>
    <w:next w:val="affff6"/>
    <w:rsid w:val="00D4734F"/>
    <w:pPr>
      <w:outlineLvl w:val="5"/>
    </w:pPr>
  </w:style>
  <w:style w:type="paragraph" w:customStyle="1" w:styleId="afffffff4">
    <w:name w:val="附录图"/>
    <w:next w:val="affff6"/>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200333"/>
    <w:pPr>
      <w:numPr>
        <w:numId w:val="30"/>
      </w:numPr>
    </w:pPr>
    <w:rPr>
      <w:rFonts w:ascii="宋体" w:hAnsi="Times New Roman"/>
      <w:sz w:val="21"/>
    </w:rPr>
  </w:style>
  <w:style w:type="paragraph" w:customStyle="1" w:styleId="afffffff5">
    <w:name w:val="附录五级无标题条"/>
    <w:basedOn w:val="afffffff3"/>
    <w:next w:val="affff6"/>
    <w:rsid w:val="00D4734F"/>
    <w:pPr>
      <w:outlineLvl w:val="6"/>
    </w:pPr>
  </w:style>
  <w:style w:type="paragraph" w:customStyle="1" w:styleId="afffffff6">
    <w:name w:val="附录性质"/>
    <w:basedOn w:val="afff5"/>
    <w:rsid w:val="00D4734F"/>
    <w:pPr>
      <w:widowControl/>
      <w:adjustRightInd/>
      <w:jc w:val="center"/>
    </w:pPr>
    <w:rPr>
      <w:rFonts w:ascii="黑体" w:eastAsia="黑体"/>
    </w:rPr>
  </w:style>
  <w:style w:type="paragraph" w:customStyle="1" w:styleId="afffffff7">
    <w:name w:val="附录一级无标题条"/>
    <w:basedOn w:val="afffff9"/>
    <w:next w:val="affff6"/>
    <w:rsid w:val="00D4734F"/>
    <w:pPr>
      <w:autoSpaceDN w:val="0"/>
      <w:outlineLvl w:val="2"/>
    </w:pPr>
    <w:rPr>
      <w:rFonts w:ascii="宋体" w:eastAsia="宋体" w:hAnsi="宋体"/>
    </w:rPr>
  </w:style>
  <w:style w:type="character" w:customStyle="1" w:styleId="afffffff8">
    <w:name w:val="个人答复风格"/>
    <w:rsid w:val="00D4734F"/>
    <w:rPr>
      <w:rFonts w:ascii="Arial" w:eastAsia="宋体" w:hAnsi="Arial" w:cs="Arial"/>
      <w:color w:val="auto"/>
      <w:spacing w:val="0"/>
      <w:sz w:val="20"/>
    </w:rPr>
  </w:style>
  <w:style w:type="character" w:customStyle="1" w:styleId="afffffff9">
    <w:name w:val="个人撰写风格"/>
    <w:rsid w:val="00D4734F"/>
    <w:rPr>
      <w:rFonts w:ascii="Arial" w:eastAsia="宋体" w:hAnsi="Arial" w:cs="Arial"/>
      <w:color w:val="auto"/>
      <w:spacing w:val="0"/>
      <w:sz w:val="20"/>
    </w:rPr>
  </w:style>
  <w:style w:type="paragraph" w:customStyle="1" w:styleId="afffffffa">
    <w:name w:val="脚注后续"/>
    <w:rsid w:val="00D4734F"/>
    <w:pPr>
      <w:ind w:leftChars="350" w:left="350"/>
      <w:jc w:val="both"/>
    </w:pPr>
    <w:rPr>
      <w:rFonts w:ascii="宋体" w:hAnsi="Times New Roman"/>
      <w:sz w:val="18"/>
    </w:rPr>
  </w:style>
  <w:style w:type="paragraph" w:customStyle="1" w:styleId="afff4">
    <w:name w:val="列项——"/>
    <w:rsid w:val="00D4734F"/>
    <w:pPr>
      <w:widowControl w:val="0"/>
      <w:numPr>
        <w:numId w:val="14"/>
      </w:numPr>
      <w:jc w:val="both"/>
    </w:pPr>
    <w:rPr>
      <w:rFonts w:ascii="宋体" w:hAnsi="宋体"/>
      <w:sz w:val="21"/>
    </w:rPr>
  </w:style>
  <w:style w:type="paragraph" w:customStyle="1" w:styleId="afffffffb">
    <w:name w:val="列项·"/>
    <w:basedOn w:val="affff6"/>
    <w:rsid w:val="00D4734F"/>
    <w:pPr>
      <w:tabs>
        <w:tab w:val="left" w:pos="840"/>
      </w:tabs>
    </w:pPr>
  </w:style>
  <w:style w:type="paragraph" w:customStyle="1" w:styleId="afffffffc">
    <w:name w:val="目次、索引正文"/>
    <w:rsid w:val="00D4734F"/>
    <w:pPr>
      <w:spacing w:line="320" w:lineRule="exact"/>
      <w:jc w:val="both"/>
    </w:pPr>
    <w:rPr>
      <w:rFonts w:ascii="宋体" w:hAnsi="Times New Roman"/>
      <w:sz w:val="21"/>
    </w:rPr>
  </w:style>
  <w:style w:type="paragraph" w:customStyle="1" w:styleId="210">
    <w:name w:val="目录 21"/>
    <w:basedOn w:val="afff5"/>
    <w:next w:val="afff5"/>
    <w:autoRedefine/>
    <w:semiHidden/>
    <w:rsid w:val="00D4734F"/>
    <w:pPr>
      <w:adjustRightInd/>
      <w:spacing w:line="240" w:lineRule="auto"/>
      <w:jc w:val="left"/>
    </w:pPr>
    <w:rPr>
      <w:bCs/>
      <w:iCs/>
    </w:rPr>
  </w:style>
  <w:style w:type="paragraph" w:customStyle="1" w:styleId="31">
    <w:name w:val="目录 31"/>
    <w:basedOn w:val="afff5"/>
    <w:next w:val="afff5"/>
    <w:autoRedefine/>
    <w:semiHidden/>
    <w:rsid w:val="00D4734F"/>
    <w:pPr>
      <w:spacing w:line="240" w:lineRule="auto"/>
    </w:pPr>
    <w:rPr>
      <w:rFonts w:ascii="宋体" w:hAnsi="宋体"/>
      <w:iCs/>
    </w:rPr>
  </w:style>
  <w:style w:type="paragraph" w:customStyle="1" w:styleId="41">
    <w:name w:val="目录 41"/>
    <w:basedOn w:val="afff5"/>
    <w:next w:val="afff5"/>
    <w:autoRedefine/>
    <w:semiHidden/>
    <w:rsid w:val="00D4734F"/>
    <w:pPr>
      <w:adjustRightInd/>
      <w:spacing w:line="240" w:lineRule="auto"/>
      <w:jc w:val="left"/>
    </w:pPr>
  </w:style>
  <w:style w:type="paragraph" w:customStyle="1" w:styleId="51">
    <w:name w:val="目录 51"/>
    <w:basedOn w:val="afff5"/>
    <w:next w:val="afff5"/>
    <w:autoRedefine/>
    <w:semiHidden/>
    <w:rsid w:val="00D4734F"/>
    <w:pPr>
      <w:spacing w:line="240" w:lineRule="auto"/>
    </w:pPr>
    <w:rPr>
      <w:rFonts w:ascii="宋体" w:hAnsi="宋体"/>
    </w:rPr>
  </w:style>
  <w:style w:type="paragraph" w:customStyle="1" w:styleId="61">
    <w:name w:val="目录 61"/>
    <w:basedOn w:val="afff5"/>
    <w:next w:val="afff5"/>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d">
    <w:name w:val="其他标准称谓"/>
    <w:rsid w:val="00D4734F"/>
    <w:pPr>
      <w:spacing w:line="0" w:lineRule="atLeast"/>
      <w:jc w:val="distribute"/>
    </w:pPr>
    <w:rPr>
      <w:rFonts w:ascii="黑体" w:eastAsia="黑体" w:hAnsi="宋体"/>
      <w:sz w:val="52"/>
    </w:rPr>
  </w:style>
  <w:style w:type="paragraph" w:customStyle="1" w:styleId="afffffffe">
    <w:name w:val="其他发布部门"/>
    <w:basedOn w:val="affffff8"/>
    <w:rsid w:val="00D4734F"/>
    <w:pPr>
      <w:framePr w:wrap="around"/>
      <w:spacing w:line="0" w:lineRule="atLeast"/>
    </w:pPr>
    <w:rPr>
      <w:rFonts w:ascii="黑体" w:eastAsia="黑体"/>
      <w:b w:val="0"/>
    </w:rPr>
  </w:style>
  <w:style w:type="paragraph" w:customStyle="1" w:styleId="affb">
    <w:name w:val="前言标题"/>
    <w:next w:val="afff5"/>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D4734F"/>
    <w:pPr>
      <w:numPr>
        <w:ilvl w:val="4"/>
        <w:numId w:val="15"/>
      </w:numPr>
      <w:adjustRightInd/>
      <w:spacing w:line="240" w:lineRule="auto"/>
    </w:pPr>
    <w:rPr>
      <w:rFonts w:ascii="宋体" w:hAnsi="宋体"/>
      <w:szCs w:val="24"/>
    </w:rPr>
  </w:style>
  <w:style w:type="paragraph" w:customStyle="1" w:styleId="affffffff">
    <w:name w:val="实施日期"/>
    <w:basedOn w:val="affffff9"/>
    <w:rsid w:val="00D4734F"/>
    <w:pPr>
      <w:framePr w:hSpace="0" w:wrap="around" w:xAlign="right"/>
      <w:jc w:val="right"/>
    </w:pPr>
  </w:style>
  <w:style w:type="paragraph" w:customStyle="1" w:styleId="a3">
    <w:name w:val="四级无标题条"/>
    <w:basedOn w:val="afff5"/>
    <w:rsid w:val="00D4734F"/>
    <w:pPr>
      <w:numPr>
        <w:ilvl w:val="5"/>
        <w:numId w:val="15"/>
      </w:numPr>
      <w:adjustRightInd/>
      <w:spacing w:line="240" w:lineRule="auto"/>
    </w:pPr>
    <w:rPr>
      <w:rFonts w:ascii="宋体" w:hAnsi="宋体"/>
      <w:szCs w:val="24"/>
    </w:rPr>
  </w:style>
  <w:style w:type="paragraph" w:styleId="affffffff0">
    <w:name w:val="table of figures"/>
    <w:basedOn w:val="afff5"/>
    <w:next w:val="afff5"/>
    <w:semiHidden/>
    <w:rsid w:val="00D4734F"/>
    <w:pPr>
      <w:adjustRightInd/>
      <w:spacing w:line="240" w:lineRule="auto"/>
      <w:jc w:val="left"/>
    </w:pPr>
    <w:rPr>
      <w:szCs w:val="24"/>
    </w:rPr>
  </w:style>
  <w:style w:type="paragraph" w:customStyle="1" w:styleId="affffffff1">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D4734F"/>
    <w:pPr>
      <w:jc w:val="both"/>
    </w:pPr>
    <w:rPr>
      <w:rFonts w:ascii="宋体" w:hAnsi="宋体"/>
      <w:sz w:val="21"/>
    </w:rPr>
  </w:style>
  <w:style w:type="paragraph" w:customStyle="1" w:styleId="a4">
    <w:name w:val="五级无标题条"/>
    <w:basedOn w:val="afff5"/>
    <w:rsid w:val="00D4734F"/>
    <w:pPr>
      <w:numPr>
        <w:ilvl w:val="6"/>
        <w:numId w:val="15"/>
      </w:numPr>
      <w:adjustRightInd/>
    </w:pPr>
    <w:rPr>
      <w:szCs w:val="24"/>
    </w:rPr>
  </w:style>
  <w:style w:type="character" w:styleId="affffffff3">
    <w:name w:val="page number"/>
    <w:rsid w:val="00D4734F"/>
    <w:rPr>
      <w:rFonts w:ascii="宋体" w:eastAsia="宋体" w:hAnsi="Times New Roman"/>
      <w:sz w:val="18"/>
    </w:rPr>
  </w:style>
  <w:style w:type="paragraph" w:customStyle="1" w:styleId="a0">
    <w:name w:val="一级无标题条"/>
    <w:basedOn w:val="afff5"/>
    <w:rsid w:val="00D4734F"/>
    <w:pPr>
      <w:numPr>
        <w:ilvl w:val="2"/>
        <w:numId w:val="15"/>
      </w:numPr>
      <w:adjustRightInd/>
      <w:spacing w:before="10" w:after="10" w:line="240" w:lineRule="auto"/>
    </w:pPr>
    <w:rPr>
      <w:rFonts w:ascii="宋体" w:hAnsi="宋体"/>
      <w:szCs w:val="24"/>
    </w:rPr>
  </w:style>
  <w:style w:type="paragraph" w:styleId="affffffff4">
    <w:name w:val="Normal Indent"/>
    <w:basedOn w:val="afff5"/>
    <w:rsid w:val="00D4734F"/>
    <w:pPr>
      <w:ind w:firstLine="420"/>
    </w:pPr>
  </w:style>
  <w:style w:type="paragraph" w:customStyle="1" w:styleId="affffffff5">
    <w:name w:val="注:后续"/>
    <w:rsid w:val="00D4734F"/>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D4734F"/>
    <w:pPr>
      <w:ind w:leftChars="0" w:left="1406" w:firstLineChars="0" w:hanging="499"/>
    </w:pPr>
  </w:style>
  <w:style w:type="paragraph" w:customStyle="1" w:styleId="affffffff7">
    <w:name w:val="标准文件_一级无标题"/>
    <w:basedOn w:val="affd"/>
    <w:qFormat/>
    <w:rsid w:val="00BA263B"/>
    <w:pPr>
      <w:spacing w:beforeLines="0" w:before="0" w:afterLines="0" w:after="0"/>
      <w:outlineLvl w:val="9"/>
    </w:pPr>
    <w:rPr>
      <w:rFonts w:ascii="宋体" w:eastAsia="宋体"/>
    </w:rPr>
  </w:style>
  <w:style w:type="paragraph" w:customStyle="1" w:styleId="affffffff8">
    <w:name w:val="标准文件_五级无标题"/>
    <w:basedOn w:val="afff1"/>
    <w:qFormat/>
    <w:rsid w:val="00BA263B"/>
    <w:pPr>
      <w:spacing w:beforeLines="0" w:before="0" w:afterLines="0" w:after="0"/>
      <w:outlineLvl w:val="9"/>
    </w:pPr>
    <w:rPr>
      <w:rFonts w:ascii="宋体" w:eastAsia="宋体"/>
    </w:rPr>
  </w:style>
  <w:style w:type="paragraph" w:customStyle="1" w:styleId="affffffff9">
    <w:name w:val="标准文件_三级无标题"/>
    <w:basedOn w:val="afff"/>
    <w:qFormat/>
    <w:rsid w:val="00BA263B"/>
    <w:pPr>
      <w:spacing w:beforeLines="0" w:before="0" w:afterLines="0" w:after="0"/>
      <w:outlineLvl w:val="9"/>
    </w:pPr>
    <w:rPr>
      <w:rFonts w:ascii="宋体" w:eastAsia="宋体"/>
    </w:rPr>
  </w:style>
  <w:style w:type="paragraph" w:customStyle="1" w:styleId="affffffffa">
    <w:name w:val="标准文件_二级无标题"/>
    <w:basedOn w:val="affe"/>
    <w:qFormat/>
    <w:rsid w:val="00BA263B"/>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D27582"/>
    <w:rPr>
      <w:rFonts w:eastAsia="宋体"/>
    </w:rPr>
  </w:style>
  <w:style w:type="paragraph" w:customStyle="1" w:styleId="affffffffc">
    <w:name w:val="标准文件_四级无标题"/>
    <w:basedOn w:val="afff0"/>
    <w:qFormat/>
    <w:rsid w:val="00BA263B"/>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6"/>
    <w:rsid w:val="00E34A98"/>
    <w:pPr>
      <w:numPr>
        <w:numId w:val="17"/>
      </w:numPr>
      <w:ind w:firstLineChars="0" w:firstLine="0"/>
    </w:pPr>
    <w:rPr>
      <w:rFonts w:cs="Arial"/>
      <w:szCs w:val="28"/>
    </w:rPr>
  </w:style>
  <w:style w:type="paragraph" w:customStyle="1" w:styleId="affffffffd">
    <w:name w:val="标准文件_附录标题"/>
    <w:basedOn w:val="aff3"/>
    <w:qFormat/>
    <w:rsid w:val="00C9435D"/>
    <w:pPr>
      <w:numPr>
        <w:numId w:val="0"/>
      </w:numPr>
      <w:spacing w:after="280"/>
      <w:outlineLvl w:val="9"/>
    </w:pPr>
  </w:style>
  <w:style w:type="paragraph" w:customStyle="1" w:styleId="affffffffe">
    <w:name w:val="标准文件_二级项"/>
    <w:rsid w:val="00200333"/>
    <w:rPr>
      <w:rFonts w:ascii="宋体" w:hAnsi="Times New Roman"/>
      <w:sz w:val="21"/>
    </w:rPr>
  </w:style>
  <w:style w:type="paragraph" w:customStyle="1" w:styleId="af3">
    <w:name w:val="标准文件_三级项"/>
    <w:basedOn w:val="afff5"/>
    <w:rsid w:val="00E82554"/>
    <w:pPr>
      <w:numPr>
        <w:ilvl w:val="2"/>
        <w:numId w:val="30"/>
      </w:numPr>
      <w:spacing w:line="-300" w:lineRule="auto"/>
    </w:pPr>
    <w:rPr>
      <w:rFonts w:ascii="Times New Roman" w:hAnsi="Times New Roman"/>
    </w:rPr>
  </w:style>
  <w:style w:type="paragraph" w:customStyle="1" w:styleId="affa">
    <w:name w:val="图表脚注说明"/>
    <w:basedOn w:val="afff5"/>
    <w:next w:val="affff6"/>
    <w:rsid w:val="00D035EC"/>
    <w:pPr>
      <w:numPr>
        <w:numId w:val="21"/>
      </w:numPr>
      <w:adjustRightInd/>
      <w:spacing w:line="240" w:lineRule="auto"/>
      <w:ind w:left="783"/>
    </w:pPr>
    <w:rPr>
      <w:rFonts w:ascii="宋体" w:hAnsi="Times New Roman"/>
      <w:sz w:val="18"/>
      <w:szCs w:val="18"/>
    </w:rPr>
  </w:style>
  <w:style w:type="paragraph" w:customStyle="1" w:styleId="af5">
    <w:name w:val="标准文件_字母编号列项（一级）"/>
    <w:rsid w:val="00200333"/>
    <w:pPr>
      <w:numPr>
        <w:numId w:val="23"/>
      </w:numPr>
      <w:jc w:val="both"/>
    </w:pPr>
    <w:rPr>
      <w:rFonts w:ascii="宋体" w:hAnsi="Times New Roman"/>
      <w:sz w:val="21"/>
    </w:rPr>
  </w:style>
  <w:style w:type="paragraph" w:customStyle="1" w:styleId="afffffffff">
    <w:name w:val="标准文件_索引字母"/>
    <w:next w:val="affff6"/>
    <w:qFormat/>
    <w:rsid w:val="00977D02"/>
    <w:pPr>
      <w:jc w:val="center"/>
    </w:pPr>
    <w:rPr>
      <w:rFonts w:ascii="宋体" w:eastAsia="Times New Roman" w:hAnsi="宋体"/>
      <w:b/>
      <w:kern w:val="2"/>
      <w:sz w:val="21"/>
    </w:rPr>
  </w:style>
  <w:style w:type="paragraph" w:customStyle="1" w:styleId="afffffffff0">
    <w:name w:val="标准文件_附录前"/>
    <w:next w:val="affff6"/>
    <w:qFormat/>
    <w:rsid w:val="00B56FBE"/>
    <w:pPr>
      <w:spacing w:line="20" w:lineRule="atLeast"/>
      <w:ind w:firstLine="200"/>
    </w:pPr>
    <w:rPr>
      <w:rFonts w:ascii="宋体" w:hAnsi="宋体"/>
      <w:kern w:val="2"/>
      <w:sz w:val="10"/>
    </w:rPr>
  </w:style>
  <w:style w:type="paragraph" w:customStyle="1" w:styleId="afffffffff1">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6D16C4"/>
    <w:pPr>
      <w:ind w:firstLineChars="0" w:firstLine="0"/>
      <w:jc w:val="center"/>
    </w:pPr>
    <w:rPr>
      <w:sz w:val="18"/>
    </w:rPr>
  </w:style>
  <w:style w:type="paragraph" w:customStyle="1" w:styleId="afff2">
    <w:name w:val="标准文件_注："/>
    <w:next w:val="affff6"/>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3"/>
    <w:rsid w:val="00FA73B1"/>
    <w:pPr>
      <w:widowControl w:val="0"/>
      <w:numPr>
        <w:numId w:val="26"/>
      </w:numPr>
      <w:jc w:val="both"/>
    </w:pPr>
    <w:rPr>
      <w:rFonts w:ascii="宋体" w:hAnsi="Times New Roman"/>
      <w:sz w:val="18"/>
      <w:szCs w:val="18"/>
    </w:rPr>
  </w:style>
  <w:style w:type="paragraph" w:customStyle="1" w:styleId="afa">
    <w:name w:val="标准文件_示例×："/>
    <w:basedOn w:val="afff5"/>
    <w:next w:val="afffffffff3"/>
    <w:qFormat/>
    <w:rsid w:val="007A41C8"/>
    <w:pPr>
      <w:widowControl/>
      <w:numPr>
        <w:numId w:val="27"/>
      </w:numPr>
      <w:adjustRightInd/>
      <w:spacing w:line="240" w:lineRule="auto"/>
    </w:pPr>
    <w:rPr>
      <w:rFonts w:ascii="宋体" w:hAnsi="Times New Roman"/>
      <w:kern w:val="0"/>
      <w:sz w:val="18"/>
      <w:szCs w:val="18"/>
    </w:rPr>
  </w:style>
  <w:style w:type="character" w:customStyle="1" w:styleId="Char4">
    <w:name w:val="标准文件_段 Char"/>
    <w:link w:val="affff6"/>
    <w:rsid w:val="00BA263B"/>
    <w:rPr>
      <w:rFonts w:ascii="宋体" w:hAnsi="Times New Roman"/>
      <w:noProof/>
      <w:sz w:val="21"/>
    </w:rPr>
  </w:style>
  <w:style w:type="paragraph" w:customStyle="1" w:styleId="afffffffff4">
    <w:name w:val="标准文件_表格续"/>
    <w:basedOn w:val="affff6"/>
    <w:next w:val="affff6"/>
    <w:qFormat/>
    <w:rsid w:val="003F6272"/>
    <w:pPr>
      <w:jc w:val="center"/>
    </w:pPr>
    <w:rPr>
      <w:rFonts w:ascii="黑体" w:eastAsia="黑体" w:hAnsi="黑体"/>
    </w:rPr>
  </w:style>
  <w:style w:type="paragraph" w:styleId="10">
    <w:name w:val="toc 1"/>
    <w:basedOn w:val="afff5"/>
    <w:next w:val="afff5"/>
    <w:autoRedefine/>
    <w:uiPriority w:val="39"/>
    <w:unhideWhenUsed/>
    <w:rsid w:val="00EB1E69"/>
    <w:rPr>
      <w:rFonts w:ascii="宋体"/>
    </w:rPr>
  </w:style>
  <w:style w:type="table" w:styleId="afffffffff5">
    <w:name w:val="Table Grid"/>
    <w:basedOn w:val="afff7"/>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445574"/>
    <w:rPr>
      <w:color w:val="808080"/>
    </w:rPr>
  </w:style>
  <w:style w:type="paragraph" w:customStyle="1" w:styleId="2">
    <w:name w:val="标准文件_二级项2"/>
    <w:basedOn w:val="affff6"/>
    <w:qFormat/>
    <w:rsid w:val="00200333"/>
    <w:pPr>
      <w:numPr>
        <w:ilvl w:val="1"/>
        <w:numId w:val="30"/>
      </w:numPr>
      <w:ind w:left="1271" w:firstLineChars="0" w:hanging="420"/>
    </w:pPr>
  </w:style>
  <w:style w:type="paragraph" w:customStyle="1" w:styleId="21">
    <w:name w:val="标准文件_三级项2"/>
    <w:basedOn w:val="affff6"/>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6"/>
    <w:qFormat/>
    <w:rsid w:val="00AE070A"/>
    <w:pPr>
      <w:numPr>
        <w:numId w:val="31"/>
      </w:numPr>
      <w:spacing w:line="300" w:lineRule="exact"/>
      <w:ind w:left="1271" w:firstLineChars="0" w:hanging="420"/>
    </w:pPr>
    <w:rPr>
      <w:rFonts w:ascii="Times New Roman"/>
    </w:rPr>
  </w:style>
  <w:style w:type="paragraph" w:customStyle="1" w:styleId="afffffffff7">
    <w:name w:val="标准文件_提示"/>
    <w:basedOn w:val="affff6"/>
    <w:next w:val="affff6"/>
    <w:qFormat/>
    <w:rsid w:val="00365F86"/>
    <w:pPr>
      <w:ind w:firstLine="420"/>
    </w:pPr>
    <w:rPr>
      <w:rFonts w:ascii="黑体" w:eastAsia="黑体"/>
    </w:rPr>
  </w:style>
  <w:style w:type="character" w:customStyle="1" w:styleId="afffffffff8">
    <w:name w:val="标准文件_来源"/>
    <w:basedOn w:val="afff6"/>
    <w:uiPriority w:val="1"/>
    <w:qFormat/>
    <w:rsid w:val="00991875"/>
    <w:rPr>
      <w:rFonts w:eastAsia="宋体"/>
      <w:sz w:val="21"/>
    </w:rPr>
  </w:style>
  <w:style w:type="paragraph" w:customStyle="1" w:styleId="afffffffff9">
    <w:name w:val="标准文件_图表说明"/>
    <w:qFormat/>
    <w:rsid w:val="00A8446B"/>
    <w:pPr>
      <w:spacing w:line="276" w:lineRule="auto"/>
      <w:ind w:firstLine="420"/>
    </w:pPr>
    <w:rPr>
      <w:rFonts w:ascii="宋体" w:hAnsi="宋体"/>
      <w:kern w:val="2"/>
      <w:sz w:val="18"/>
    </w:rPr>
  </w:style>
  <w:style w:type="paragraph" w:customStyle="1" w:styleId="afffffffffa">
    <w:name w:val="其他发布日期"/>
    <w:basedOn w:val="affffff9"/>
    <w:rsid w:val="00CD50A1"/>
    <w:pPr>
      <w:framePr w:w="3997" w:h="471" w:hRule="exact" w:hSpace="0" w:vSpace="181" w:wrap="around" w:vAnchor="page" w:hAnchor="page" w:x="1419" w:y="14097"/>
    </w:pPr>
  </w:style>
  <w:style w:type="paragraph" w:customStyle="1" w:styleId="afffffffffb">
    <w:name w:val="其他实施日期"/>
    <w:basedOn w:val="affffffff"/>
    <w:rsid w:val="00CD50A1"/>
    <w:pPr>
      <w:framePr w:w="3997" w:h="471" w:hRule="exact" w:vSpace="181" w:wrap="around" w:vAnchor="page" w:hAnchor="page" w:x="7089" w:y="14097"/>
    </w:pPr>
  </w:style>
  <w:style w:type="paragraph" w:customStyle="1" w:styleId="afffffffffc">
    <w:name w:val="标准文件_文件编号"/>
    <w:basedOn w:val="affff6"/>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A952D7"/>
    <w:pPr>
      <w:framePr w:wrap="auto"/>
      <w:spacing w:before="57"/>
    </w:pPr>
    <w:rPr>
      <w:sz w:val="21"/>
    </w:rPr>
  </w:style>
  <w:style w:type="paragraph" w:customStyle="1" w:styleId="afffffffffe">
    <w:name w:val="标准文件_文件名称"/>
    <w:basedOn w:val="affff6"/>
    <w:next w:val="affff6"/>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EB1E69"/>
    <w:pPr>
      <w:spacing w:line="300" w:lineRule="exact"/>
      <w:ind w:left="420"/>
    </w:pPr>
    <w:rPr>
      <w:rFonts w:ascii="宋体"/>
    </w:rPr>
  </w:style>
  <w:style w:type="paragraph" w:styleId="40">
    <w:name w:val="toc 4"/>
    <w:basedOn w:val="afff5"/>
    <w:next w:val="afff5"/>
    <w:autoRedefine/>
    <w:uiPriority w:val="39"/>
    <w:unhideWhenUsed/>
    <w:rsid w:val="00EB1E6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EB1E69"/>
    <w:pPr>
      <w:ind w:left="839"/>
    </w:pPr>
    <w:rPr>
      <w:rFonts w:ascii="宋体"/>
    </w:rPr>
  </w:style>
  <w:style w:type="paragraph" w:styleId="60">
    <w:name w:val="toc 6"/>
    <w:basedOn w:val="afff5"/>
    <w:next w:val="afff5"/>
    <w:autoRedefine/>
    <w:uiPriority w:val="39"/>
    <w:unhideWhenUsed/>
    <w:rsid w:val="00EB1E69"/>
    <w:pPr>
      <w:spacing w:line="300" w:lineRule="exact"/>
      <w:ind w:left="1049"/>
    </w:pPr>
    <w:rPr>
      <w:rFonts w:ascii="宋体"/>
    </w:rPr>
  </w:style>
  <w:style w:type="paragraph" w:styleId="70">
    <w:name w:val="toc 7"/>
    <w:basedOn w:val="afff5"/>
    <w:next w:val="afff5"/>
    <w:autoRedefine/>
    <w:uiPriority w:val="39"/>
    <w:unhideWhenUsed/>
    <w:rsid w:val="00EB1E6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6029"/>
    <w:pPr>
      <w:numPr>
        <w:numId w:val="32"/>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E030F9"/>
    <w:pPr>
      <w:numPr>
        <w:ilvl w:val="1"/>
        <w:numId w:val="36"/>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E030F9"/>
    <w:pPr>
      <w:numPr>
        <w:ilvl w:val="2"/>
        <w:numId w:val="36"/>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E030F9"/>
    <w:pPr>
      <w:numPr>
        <w:ilvl w:val="3"/>
        <w:numId w:val="36"/>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5E3C18"/>
    <w:pPr>
      <w:numPr>
        <w:ilvl w:val="4"/>
        <w:numId w:val="36"/>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5E3C18"/>
    <w:pPr>
      <w:numPr>
        <w:ilvl w:val="5"/>
        <w:numId w:val="36"/>
      </w:numPr>
      <w:spacing w:beforeLines="50" w:before="50" w:afterLines="50" w:after="50"/>
      <w:ind w:firstLineChars="0"/>
    </w:pPr>
    <w:rPr>
      <w:rFonts w:ascii="黑体" w:eastAsia="黑体"/>
    </w:rPr>
  </w:style>
  <w:style w:type="paragraph" w:customStyle="1" w:styleId="affffffffff">
    <w:name w:val="标准文件_注后"/>
    <w:basedOn w:val="affff6"/>
    <w:qFormat/>
    <w:rsid w:val="00614CC1"/>
    <w:pPr>
      <w:ind w:left="811" w:firstLineChars="0" w:firstLine="0"/>
    </w:pPr>
    <w:rPr>
      <w:sz w:val="18"/>
    </w:rPr>
  </w:style>
  <w:style w:type="paragraph" w:customStyle="1" w:styleId="X">
    <w:name w:val="标准文件_注X后"/>
    <w:basedOn w:val="affff6"/>
    <w:qFormat/>
    <w:rsid w:val="00614CC1"/>
    <w:pPr>
      <w:ind w:left="811" w:firstLineChars="0" w:firstLine="0"/>
    </w:pPr>
    <w:rPr>
      <w:sz w:val="18"/>
    </w:rPr>
  </w:style>
  <w:style w:type="paragraph" w:customStyle="1" w:styleId="affffffffff0">
    <w:name w:val="标准文件_示例后"/>
    <w:basedOn w:val="affff6"/>
    <w:qFormat/>
    <w:rsid w:val="00AC5DF4"/>
    <w:pPr>
      <w:ind w:left="964" w:firstLineChars="0" w:firstLine="0"/>
    </w:pPr>
    <w:rPr>
      <w:sz w:val="18"/>
    </w:rPr>
  </w:style>
  <w:style w:type="paragraph" w:customStyle="1" w:styleId="X0">
    <w:name w:val="标准文件_示例X后"/>
    <w:basedOn w:val="affff6"/>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1">
    <w:name w:val="标准文件_索引项"/>
    <w:basedOn w:val="affff6"/>
    <w:next w:val="affff6"/>
    <w:qFormat/>
    <w:rsid w:val="00E210B5"/>
    <w:pPr>
      <w:tabs>
        <w:tab w:val="right" w:leader="dot" w:pos="9356"/>
      </w:tabs>
      <w:ind w:left="210" w:firstLineChars="0" w:hanging="210"/>
      <w:jc w:val="left"/>
    </w:pPr>
  </w:style>
  <w:style w:type="paragraph" w:customStyle="1" w:styleId="affffffffff2">
    <w:name w:val="标准文件_附录一级无标题"/>
    <w:basedOn w:val="aff4"/>
    <w:qFormat/>
    <w:rsid w:val="009D6BCA"/>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D6BCA"/>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A41CB5"/>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A41CB5"/>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A41CB5"/>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674AD"/>
    <w:pPr>
      <w:ind w:firstLine="420"/>
    </w:pPr>
    <w:rPr>
      <w:sz w:val="18"/>
    </w:rPr>
  </w:style>
  <w:style w:type="paragraph" w:customStyle="1" w:styleId="affffffffff7">
    <w:name w:val="标准文件_引言一级无标题"/>
    <w:basedOn w:val="a7"/>
    <w:next w:val="affff6"/>
    <w:qFormat/>
    <w:rsid w:val="00843C13"/>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843C13"/>
    <w:pPr>
      <w:spacing w:beforeLines="0" w:before="0" w:afterLines="0" w:after="0" w:line="276" w:lineRule="auto"/>
    </w:pPr>
    <w:rPr>
      <w:rFonts w:ascii="宋体" w:eastAsia="宋体"/>
    </w:rPr>
  </w:style>
  <w:style w:type="paragraph" w:customStyle="1" w:styleId="affffffffff9">
    <w:name w:val="标准文件_引言三级无标题"/>
    <w:basedOn w:val="a9"/>
    <w:next w:val="affff6"/>
    <w:qFormat/>
    <w:rsid w:val="00534BDF"/>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534BDF"/>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534BDF"/>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2643C3"/>
    <w:rPr>
      <w:rFonts w:hAnsi="黑体"/>
    </w:rPr>
  </w:style>
  <w:style w:type="paragraph" w:customStyle="1" w:styleId="affffffffffd">
    <w:name w:val="标准文件_脚注内容"/>
    <w:basedOn w:val="affff6"/>
    <w:qFormat/>
    <w:rsid w:val="00DC3067"/>
    <w:pPr>
      <w:ind w:leftChars="200" w:left="400" w:hangingChars="200" w:hanging="200"/>
    </w:pPr>
    <w:rPr>
      <w:sz w:val="15"/>
    </w:rPr>
  </w:style>
  <w:style w:type="paragraph" w:customStyle="1" w:styleId="affffffffffe">
    <w:name w:val="标准文件_术语条一"/>
    <w:basedOn w:val="affffffff7"/>
    <w:next w:val="affff6"/>
    <w:qFormat/>
    <w:rsid w:val="00AF0C18"/>
  </w:style>
  <w:style w:type="paragraph" w:customStyle="1" w:styleId="afffffffffff">
    <w:name w:val="标准文件_术语条二"/>
    <w:basedOn w:val="affffffffa"/>
    <w:next w:val="affff6"/>
    <w:qFormat/>
    <w:rsid w:val="00AF0C18"/>
  </w:style>
  <w:style w:type="paragraph" w:customStyle="1" w:styleId="afffffffffff0">
    <w:name w:val="标准文件_术语条三"/>
    <w:basedOn w:val="affffffff9"/>
    <w:next w:val="affff6"/>
    <w:qFormat/>
    <w:rsid w:val="00AF0C18"/>
  </w:style>
  <w:style w:type="paragraph" w:customStyle="1" w:styleId="afffffffffff1">
    <w:name w:val="标准文件_术语条四"/>
    <w:basedOn w:val="affffffffc"/>
    <w:next w:val="affff6"/>
    <w:qFormat/>
    <w:rsid w:val="00AF0C18"/>
  </w:style>
  <w:style w:type="paragraph" w:customStyle="1" w:styleId="afffffffffff2">
    <w:name w:val="标准文件_术语条五"/>
    <w:basedOn w:val="affffffff8"/>
    <w:next w:val="affff6"/>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styleId="afffffffffff4">
    <w:name w:val="Normal (Web)"/>
    <w:basedOn w:val="afff5"/>
    <w:uiPriority w:val="99"/>
    <w:semiHidden/>
    <w:unhideWhenUsed/>
    <w:rsid w:val="006104F6"/>
    <w:pPr>
      <w:widowControl/>
      <w:adjustRightInd/>
      <w:spacing w:before="100" w:beforeAutospacing="1" w:after="100" w:afterAutospacing="1" w:line="240" w:lineRule="auto"/>
      <w:jc w:val="left"/>
    </w:pPr>
    <w:rPr>
      <w:rFonts w:ascii="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23482A"/>
    <w:pPr>
      <w:widowControl w:val="0"/>
      <w:adjustRightInd w:val="0"/>
      <w:spacing w:line="400" w:lineRule="exact"/>
      <w:jc w:val="both"/>
    </w:pPr>
    <w:rPr>
      <w:kern w:val="2"/>
      <w:sz w:val="21"/>
      <w:szCs w:val="21"/>
    </w:rPr>
  </w:style>
  <w:style w:type="paragraph" w:styleId="1">
    <w:name w:val="heading 1"/>
    <w:basedOn w:val="afff5"/>
    <w:next w:val="afff5"/>
    <w:link w:val="1Char"/>
    <w:qFormat/>
    <w:rsid w:val="00D4734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D4734F"/>
    <w:pPr>
      <w:keepNext/>
      <w:keepLines/>
      <w:spacing w:before="260" w:after="260" w:line="416" w:lineRule="auto"/>
      <w:outlineLvl w:val="2"/>
    </w:pPr>
    <w:rPr>
      <w:b/>
      <w:bCs/>
      <w:sz w:val="32"/>
      <w:szCs w:val="32"/>
    </w:rPr>
  </w:style>
  <w:style w:type="paragraph" w:styleId="4">
    <w:name w:val="heading 4"/>
    <w:basedOn w:val="afff5"/>
    <w:next w:val="afff5"/>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D4734F"/>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9">
    <w:name w:val="header"/>
    <w:basedOn w:val="afff5"/>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D86DB7"/>
    <w:rPr>
      <w:rFonts w:ascii="Times New Roman" w:eastAsia="宋体" w:hAnsi="Times New Roman" w:cs="Times New Roman"/>
      <w:sz w:val="18"/>
      <w:szCs w:val="18"/>
    </w:rPr>
  </w:style>
  <w:style w:type="paragraph" w:styleId="afffa">
    <w:name w:val="footer"/>
    <w:basedOn w:val="afff5"/>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D86DB7"/>
    <w:rPr>
      <w:rFonts w:ascii="宋体" w:eastAsia="宋体" w:hAnsi="Times New Roman" w:cs="Times New Roman"/>
      <w:sz w:val="18"/>
      <w:szCs w:val="18"/>
    </w:rPr>
  </w:style>
  <w:style w:type="paragraph" w:styleId="afffb">
    <w:name w:val="Balloon Text"/>
    <w:basedOn w:val="afff5"/>
    <w:link w:val="Char1"/>
    <w:uiPriority w:val="99"/>
    <w:semiHidden/>
    <w:unhideWhenUsed/>
    <w:rsid w:val="00153C7E"/>
    <w:rPr>
      <w:sz w:val="18"/>
      <w:szCs w:val="18"/>
    </w:rPr>
  </w:style>
  <w:style w:type="character" w:customStyle="1" w:styleId="Char1">
    <w:name w:val="批注框文本 Char"/>
    <w:link w:val="afffb"/>
    <w:uiPriority w:val="99"/>
    <w:semiHidden/>
    <w:rsid w:val="00153C7E"/>
    <w:rPr>
      <w:sz w:val="18"/>
      <w:szCs w:val="18"/>
    </w:rPr>
  </w:style>
  <w:style w:type="paragraph" w:styleId="afffc">
    <w:name w:val="Quote"/>
    <w:basedOn w:val="afff5"/>
    <w:next w:val="afff5"/>
    <w:link w:val="Char2"/>
    <w:uiPriority w:val="29"/>
    <w:qFormat/>
    <w:rsid w:val="00D4734F"/>
    <w:rPr>
      <w:i/>
      <w:iCs/>
      <w:color w:val="000000"/>
    </w:rPr>
  </w:style>
  <w:style w:type="character" w:customStyle="1" w:styleId="Char2">
    <w:name w:val="引用 Char"/>
    <w:link w:val="afffc"/>
    <w:uiPriority w:val="29"/>
    <w:rsid w:val="00D4734F"/>
    <w:rPr>
      <w:i/>
      <w:iCs/>
      <w:color w:val="000000"/>
    </w:rPr>
  </w:style>
  <w:style w:type="character" w:styleId="afffd">
    <w:name w:val="Strong"/>
    <w:uiPriority w:val="22"/>
    <w:qFormat/>
    <w:rsid w:val="00D4734F"/>
    <w:rPr>
      <w:b/>
      <w:bCs/>
    </w:rPr>
  </w:style>
  <w:style w:type="character" w:styleId="afffe">
    <w:name w:val="Emphasis"/>
    <w:uiPriority w:val="20"/>
    <w:qFormat/>
    <w:rsid w:val="00D4734F"/>
    <w:rPr>
      <w:i/>
      <w:iCs/>
    </w:rPr>
  </w:style>
  <w:style w:type="paragraph" w:styleId="affff">
    <w:name w:val="Title"/>
    <w:basedOn w:val="afff5"/>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
    <w:rsid w:val="00D4734F"/>
    <w:rPr>
      <w:rFonts w:ascii="Arial" w:eastAsia="宋体" w:hAnsi="Arial" w:cs="Arial"/>
      <w:b/>
      <w:bCs/>
      <w:sz w:val="32"/>
      <w:szCs w:val="32"/>
    </w:rPr>
  </w:style>
  <w:style w:type="paragraph" w:customStyle="1" w:styleId="affff0">
    <w:name w:val="标准标志"/>
    <w:next w:val="afff5"/>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324D2A"/>
    <w:pPr>
      <w:ind w:left="198"/>
    </w:pPr>
    <w:rPr>
      <w:rFonts w:ascii="宋体" w:hAnsi="Times New Roman"/>
      <w:sz w:val="18"/>
    </w:rPr>
  </w:style>
  <w:style w:type="paragraph" w:customStyle="1" w:styleId="affff3">
    <w:name w:val="标准文件_页脚奇数页"/>
    <w:rsid w:val="00C94DF2"/>
    <w:pPr>
      <w:ind w:right="227"/>
      <w:jc w:val="right"/>
    </w:pPr>
    <w:rPr>
      <w:rFonts w:ascii="宋体" w:hAnsi="Times New Roman"/>
      <w:sz w:val="18"/>
    </w:rPr>
  </w:style>
  <w:style w:type="paragraph" w:customStyle="1" w:styleId="affff4">
    <w:name w:val="标准书眉一"/>
    <w:rsid w:val="00D4734F"/>
    <w:pPr>
      <w:jc w:val="both"/>
    </w:pPr>
    <w:rPr>
      <w:rFonts w:ascii="Times New Roman" w:hAnsi="Times New Roman"/>
    </w:rPr>
  </w:style>
  <w:style w:type="paragraph" w:customStyle="1" w:styleId="ICS">
    <w:name w:val="标准文件_ICS"/>
    <w:basedOn w:val="afff5"/>
    <w:rsid w:val="00D4734F"/>
    <w:pPr>
      <w:spacing w:line="0" w:lineRule="atLeast"/>
    </w:pPr>
    <w:rPr>
      <w:rFonts w:ascii="黑体" w:eastAsia="黑体" w:hAnsi="宋体"/>
    </w:rPr>
  </w:style>
  <w:style w:type="paragraph" w:customStyle="1" w:styleId="affff5">
    <w:name w:val="标准文件_标准正文"/>
    <w:basedOn w:val="afff5"/>
    <w:next w:val="affff6"/>
    <w:rsid w:val="00071CC0"/>
    <w:pPr>
      <w:snapToGrid w:val="0"/>
      <w:ind w:firstLineChars="200" w:firstLine="200"/>
    </w:pPr>
    <w:rPr>
      <w:kern w:val="0"/>
    </w:rPr>
  </w:style>
  <w:style w:type="paragraph" w:customStyle="1" w:styleId="affff7">
    <w:name w:val="标准文件_版本"/>
    <w:basedOn w:val="affff5"/>
    <w:rsid w:val="00D4734F"/>
    <w:pPr>
      <w:adjustRightInd/>
      <w:snapToGrid/>
      <w:ind w:firstLineChars="0" w:firstLine="0"/>
    </w:pPr>
    <w:rPr>
      <w:rFonts w:ascii="宋体" w:hAnsi="宋体"/>
      <w:kern w:val="2"/>
    </w:rPr>
  </w:style>
  <w:style w:type="paragraph" w:customStyle="1" w:styleId="affff8">
    <w:name w:val="标准文件_标准部门"/>
    <w:basedOn w:val="afff5"/>
    <w:rsid w:val="00D4734F"/>
    <w:pPr>
      <w:jc w:val="center"/>
    </w:pPr>
    <w:rPr>
      <w:rFonts w:ascii="黑体" w:eastAsia="黑体"/>
      <w:kern w:val="0"/>
      <w:sz w:val="44"/>
    </w:rPr>
  </w:style>
  <w:style w:type="paragraph" w:customStyle="1" w:styleId="affff9">
    <w:name w:val="标准文件_标准代替"/>
    <w:basedOn w:val="afff5"/>
    <w:next w:val="afff5"/>
    <w:rsid w:val="00D4734F"/>
    <w:pPr>
      <w:spacing w:line="310" w:lineRule="exact"/>
      <w:jc w:val="right"/>
    </w:pPr>
    <w:rPr>
      <w:rFonts w:ascii="宋体" w:hAnsi="宋体"/>
      <w:kern w:val="0"/>
    </w:rPr>
  </w:style>
  <w:style w:type="paragraph" w:customStyle="1" w:styleId="affffa">
    <w:name w:val="标准文件_标准名称标题"/>
    <w:basedOn w:val="afff5"/>
    <w:next w:val="afff5"/>
    <w:rsid w:val="00D4734F"/>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D4734F"/>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D4734F"/>
    <w:pPr>
      <w:jc w:val="left"/>
    </w:pPr>
  </w:style>
  <w:style w:type="paragraph" w:customStyle="1" w:styleId="affffd">
    <w:name w:val="标准文件_参考文献标题"/>
    <w:basedOn w:val="afff5"/>
    <w:next w:val="afff5"/>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6">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D4734F"/>
    <w:rPr>
      <w:rFonts w:ascii="黑体" w:eastAsia="黑体"/>
      <w:spacing w:val="0"/>
      <w:w w:val="100"/>
      <w:position w:val="3"/>
      <w:sz w:val="28"/>
    </w:rPr>
  </w:style>
  <w:style w:type="paragraph" w:customStyle="1" w:styleId="ad">
    <w:name w:val="标准文件_方框数字列项"/>
    <w:basedOn w:val="affff6"/>
    <w:rsid w:val="00E90391"/>
    <w:pPr>
      <w:numPr>
        <w:numId w:val="3"/>
      </w:numPr>
      <w:ind w:firstLineChars="0" w:firstLine="0"/>
    </w:pPr>
  </w:style>
  <w:style w:type="paragraph" w:customStyle="1" w:styleId="afffff">
    <w:name w:val="标准文件_封面标准编号"/>
    <w:basedOn w:val="afff5"/>
    <w:next w:val="affff9"/>
    <w:rsid w:val="00D4734F"/>
    <w:pPr>
      <w:spacing w:line="310" w:lineRule="exact"/>
      <w:jc w:val="right"/>
    </w:pPr>
    <w:rPr>
      <w:rFonts w:ascii="黑体" w:eastAsia="黑体"/>
      <w:kern w:val="0"/>
      <w:sz w:val="28"/>
    </w:rPr>
  </w:style>
  <w:style w:type="paragraph" w:customStyle="1" w:styleId="afffff0">
    <w:name w:val="标准文件_封面标准分类号"/>
    <w:basedOn w:val="afff5"/>
    <w:rsid w:val="00D4734F"/>
    <w:rPr>
      <w:rFonts w:ascii="黑体" w:eastAsia="黑体"/>
      <w:b/>
      <w:kern w:val="0"/>
      <w:sz w:val="28"/>
    </w:rPr>
  </w:style>
  <w:style w:type="paragraph" w:customStyle="1" w:styleId="afffff1">
    <w:name w:val="标准文件_封面标准名称"/>
    <w:basedOn w:val="afff5"/>
    <w:rsid w:val="00D4734F"/>
    <w:pPr>
      <w:spacing w:line="240" w:lineRule="auto"/>
      <w:jc w:val="center"/>
    </w:pPr>
    <w:rPr>
      <w:rFonts w:ascii="黑体" w:eastAsia="黑体"/>
      <w:kern w:val="0"/>
      <w:sz w:val="52"/>
    </w:rPr>
  </w:style>
  <w:style w:type="paragraph" w:customStyle="1" w:styleId="afffff2">
    <w:name w:val="标准文件_封面标准英文名称"/>
    <w:basedOn w:val="afff5"/>
    <w:rsid w:val="00D4734F"/>
    <w:pPr>
      <w:spacing w:line="240" w:lineRule="auto"/>
      <w:jc w:val="center"/>
    </w:pPr>
    <w:rPr>
      <w:rFonts w:ascii="黑体" w:eastAsia="黑体"/>
      <w:b/>
      <w:sz w:val="28"/>
    </w:rPr>
  </w:style>
  <w:style w:type="paragraph" w:customStyle="1" w:styleId="afffff3">
    <w:name w:val="标准文件_封面发布日期"/>
    <w:basedOn w:val="afff5"/>
    <w:rsid w:val="00D4734F"/>
    <w:pPr>
      <w:spacing w:line="310" w:lineRule="exact"/>
    </w:pPr>
    <w:rPr>
      <w:rFonts w:ascii="黑体" w:eastAsia="黑体"/>
      <w:kern w:val="0"/>
      <w:sz w:val="28"/>
    </w:rPr>
  </w:style>
  <w:style w:type="paragraph" w:customStyle="1" w:styleId="afffff4">
    <w:name w:val="标准文件_封面密级"/>
    <w:basedOn w:val="afff5"/>
    <w:rsid w:val="00D4734F"/>
    <w:rPr>
      <w:rFonts w:eastAsia="黑体"/>
      <w:sz w:val="32"/>
    </w:rPr>
  </w:style>
  <w:style w:type="paragraph" w:customStyle="1" w:styleId="afffff5">
    <w:name w:val="标准文件_封面实施日期"/>
    <w:basedOn w:val="afff5"/>
    <w:rsid w:val="00D4734F"/>
    <w:pPr>
      <w:spacing w:line="310" w:lineRule="exact"/>
      <w:jc w:val="right"/>
    </w:pPr>
    <w:rPr>
      <w:rFonts w:ascii="黑体" w:eastAsia="黑体"/>
      <w:sz w:val="28"/>
    </w:rPr>
  </w:style>
  <w:style w:type="paragraph" w:customStyle="1" w:styleId="afffff6">
    <w:name w:val="标准文件_封面抬头"/>
    <w:basedOn w:val="affff6"/>
    <w:rsid w:val="00D4734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
    <w:name w:val="标准文件_附录表标题"/>
    <w:next w:val="affff6"/>
    <w:rsid w:val="00B12981"/>
    <w:pPr>
      <w:numPr>
        <w:ilvl w:val="1"/>
        <w:numId w:val="32"/>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4">
    <w:name w:val="标准文件_附录一级条标题"/>
    <w:next w:val="affff6"/>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2A5977"/>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B12981"/>
    <w:pPr>
      <w:numPr>
        <w:ilvl w:val="1"/>
        <w:numId w:val="18"/>
      </w:numPr>
      <w:adjustRightInd w:val="0"/>
      <w:snapToGrid w:val="0"/>
      <w:spacing w:beforeLines="50" w:before="50" w:afterLines="50" w:after="50"/>
      <w:ind w:firstLine="420"/>
      <w:jc w:val="center"/>
    </w:pPr>
    <w:rPr>
      <w:rFonts w:ascii="黑体" w:eastAsia="黑体" w:hAnsi="Times New Roman"/>
      <w:sz w:val="21"/>
    </w:rPr>
  </w:style>
  <w:style w:type="paragraph" w:customStyle="1" w:styleId="aff8">
    <w:name w:val="标准文件_附录五级条标题"/>
    <w:next w:val="affff6"/>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D4734F"/>
    <w:pPr>
      <w:numPr>
        <w:numId w:val="4"/>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D4734F"/>
    <w:pPr>
      <w:spacing w:after="120"/>
    </w:pPr>
  </w:style>
  <w:style w:type="character" w:customStyle="1" w:styleId="Char5">
    <w:name w:val="正文文本 Char"/>
    <w:link w:val="afffff8"/>
    <w:rsid w:val="00D4734F"/>
    <w:rPr>
      <w:rFonts w:ascii="Times New Roman" w:eastAsia="宋体" w:hAnsi="Times New Roman" w:cs="Times New Roman"/>
      <w:szCs w:val="20"/>
    </w:rPr>
  </w:style>
  <w:style w:type="paragraph" w:customStyle="1" w:styleId="afffff9">
    <w:name w:val="标准文件_附录章标题"/>
    <w:next w:val="affff6"/>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D4734F"/>
    <w:pPr>
      <w:ind w:leftChars="200" w:left="488" w:hangingChars="290" w:hanging="289"/>
    </w:pPr>
  </w:style>
  <w:style w:type="paragraph" w:customStyle="1" w:styleId="a6">
    <w:name w:val="标准文件_前言、引言标题"/>
    <w:next w:val="afff5"/>
    <w:rsid w:val="00C55D03"/>
    <w:pPr>
      <w:numPr>
        <w:numId w:val="36"/>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b">
    <w:name w:val="标准文件_目次、标准名称标题"/>
    <w:basedOn w:val="a6"/>
    <w:next w:val="affff6"/>
    <w:rsid w:val="00C643F9"/>
    <w:pPr>
      <w:spacing w:line="460" w:lineRule="exact"/>
    </w:pPr>
  </w:style>
  <w:style w:type="paragraph" w:customStyle="1" w:styleId="afffffc">
    <w:name w:val="标准文件_目录标题"/>
    <w:basedOn w:val="afff5"/>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B517D"/>
    <w:pPr>
      <w:numPr>
        <w:numId w:val="7"/>
      </w:numPr>
      <w:ind w:left="0" w:firstLine="200"/>
    </w:pPr>
  </w:style>
  <w:style w:type="paragraph" w:customStyle="1" w:styleId="afff">
    <w:name w:val="标准文件_三级条标题"/>
    <w:basedOn w:val="affe"/>
    <w:next w:val="affff6"/>
    <w:rsid w:val="0055013B"/>
    <w:pPr>
      <w:widowControl/>
      <w:numPr>
        <w:ilvl w:val="4"/>
      </w:numPr>
      <w:outlineLvl w:val="3"/>
    </w:pPr>
  </w:style>
  <w:style w:type="character" w:styleId="afffffd">
    <w:name w:val="Subtle Reference"/>
    <w:uiPriority w:val="31"/>
    <w:qFormat/>
    <w:rsid w:val="001F69B4"/>
    <w:rPr>
      <w:smallCaps/>
      <w:color w:val="C0504D"/>
      <w:u w:val="single"/>
    </w:rPr>
  </w:style>
  <w:style w:type="paragraph" w:customStyle="1" w:styleId="afffffe">
    <w:name w:val="标准文件_示例后续"/>
    <w:basedOn w:val="afff5"/>
    <w:rsid w:val="00CB517D"/>
    <w:pPr>
      <w:adjustRightInd/>
      <w:spacing w:line="240" w:lineRule="auto"/>
      <w:ind w:firstLineChars="200" w:firstLine="200"/>
    </w:pPr>
    <w:rPr>
      <w:sz w:val="18"/>
      <w:szCs w:val="24"/>
    </w:rPr>
  </w:style>
  <w:style w:type="paragraph" w:customStyle="1" w:styleId="aff9">
    <w:name w:val="标准文件_数字编号列项"/>
    <w:rsid w:val="00C13EE9"/>
    <w:pPr>
      <w:numPr>
        <w:numId w:val="20"/>
      </w:numPr>
      <w:jc w:val="both"/>
    </w:pPr>
    <w:rPr>
      <w:rFonts w:ascii="宋体" w:hAnsi="宋体"/>
      <w:sz w:val="21"/>
    </w:rPr>
  </w:style>
  <w:style w:type="paragraph" w:customStyle="1" w:styleId="afff0">
    <w:name w:val="标准文件_四级条标题"/>
    <w:next w:val="affff6"/>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D4734F"/>
    <w:rPr>
      <w:rFonts w:ascii="宋体" w:eastAsia="宋体" w:hAnsi="Times New Roman" w:cs="Times New Roman"/>
      <w:sz w:val="18"/>
      <w:szCs w:val="18"/>
    </w:rPr>
  </w:style>
  <w:style w:type="paragraph" w:customStyle="1" w:styleId="affffff0">
    <w:name w:val="标准文件_条文脚注"/>
    <w:basedOn w:val="affffff"/>
    <w:rsid w:val="00CB517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6381A"/>
    <w:pPr>
      <w:numPr>
        <w:numId w:val="22"/>
      </w:numPr>
      <w:spacing w:line="240" w:lineRule="auto"/>
      <w:jc w:val="left"/>
    </w:pPr>
    <w:rPr>
      <w:rFonts w:ascii="宋体" w:hAnsi="宋体"/>
      <w:sz w:val="18"/>
    </w:rPr>
  </w:style>
  <w:style w:type="character" w:styleId="affffff1">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2">
    <w:name w:val="标准文件_图表脚注内容"/>
    <w:rsid w:val="00D4734F"/>
    <w:rPr>
      <w:rFonts w:ascii="宋体" w:eastAsia="宋体" w:hAnsi="宋体" w:cs="Times New Roman"/>
      <w:spacing w:val="0"/>
      <w:sz w:val="18"/>
      <w:vertAlign w:val="superscript"/>
    </w:rPr>
  </w:style>
  <w:style w:type="paragraph" w:customStyle="1" w:styleId="afff1">
    <w:name w:val="标准文件_五级条标题"/>
    <w:next w:val="affff6"/>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rsid w:val="0055013B"/>
    <w:pPr>
      <w:numPr>
        <w:ilvl w:val="2"/>
      </w:numPr>
      <w:spacing w:beforeLines="50" w:before="50" w:afterLines="50" w:after="50"/>
      <w:outlineLvl w:val="1"/>
    </w:pPr>
  </w:style>
  <w:style w:type="paragraph" w:customStyle="1" w:styleId="affffff3">
    <w:name w:val="标准文件_一致程度"/>
    <w:basedOn w:val="afff5"/>
    <w:rsid w:val="00D4734F"/>
    <w:pPr>
      <w:spacing w:line="440" w:lineRule="exact"/>
      <w:jc w:val="center"/>
    </w:pPr>
    <w:rPr>
      <w:sz w:val="28"/>
    </w:rPr>
  </w:style>
  <w:style w:type="paragraph" w:customStyle="1" w:styleId="affffff4">
    <w:name w:val="标准文件_引言标题"/>
    <w:next w:val="afff5"/>
    <w:rsid w:val="00D4734F"/>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D4734F"/>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200333"/>
    <w:pPr>
      <w:numPr>
        <w:ilvl w:val="1"/>
        <w:numId w:val="23"/>
      </w:numPr>
      <w:jc w:val="both"/>
    </w:pPr>
    <w:rPr>
      <w:rFonts w:ascii="宋体" w:hAnsi="Times New Roman"/>
      <w:sz w:val="21"/>
    </w:rPr>
  </w:style>
  <w:style w:type="paragraph" w:customStyle="1" w:styleId="af">
    <w:name w:val="标准文件_英文注："/>
    <w:basedOn w:val="afff5"/>
    <w:next w:val="affff6"/>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623AC"/>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70CDC"/>
    <w:pPr>
      <w:numPr>
        <w:numId w:val="11"/>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D4734F"/>
    <w:pPr>
      <w:numPr>
        <w:numId w:val="12"/>
      </w:numPr>
      <w:jc w:val="center"/>
    </w:pPr>
    <w:rPr>
      <w:rFonts w:ascii="黑体" w:eastAsia="黑体" w:hAnsi="Times New Roman"/>
      <w:sz w:val="21"/>
    </w:rPr>
  </w:style>
  <w:style w:type="paragraph" w:customStyle="1" w:styleId="afb">
    <w:name w:val="标准文件_正文英文图标题"/>
    <w:next w:val="affff6"/>
    <w:rsid w:val="00D4734F"/>
    <w:pPr>
      <w:numPr>
        <w:numId w:val="13"/>
      </w:numPr>
      <w:jc w:val="center"/>
    </w:pPr>
    <w:rPr>
      <w:rFonts w:ascii="黑体" w:eastAsia="黑体" w:hAnsi="Times New Roman"/>
      <w:sz w:val="21"/>
    </w:rPr>
  </w:style>
  <w:style w:type="paragraph" w:customStyle="1" w:styleId="af7">
    <w:name w:val="标准文件_编号列项（三级）"/>
    <w:rsid w:val="00655D4F"/>
    <w:pPr>
      <w:numPr>
        <w:ilvl w:val="2"/>
        <w:numId w:val="23"/>
      </w:numPr>
    </w:pPr>
    <w:rPr>
      <w:rFonts w:ascii="宋体" w:hAnsi="Times New Roman"/>
      <w:sz w:val="21"/>
    </w:rPr>
  </w:style>
  <w:style w:type="character" w:styleId="affffff7">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D4734F"/>
    <w:pPr>
      <w:numPr>
        <w:ilvl w:val="3"/>
        <w:numId w:val="15"/>
      </w:numPr>
      <w:adjustRightInd/>
      <w:spacing w:line="240" w:lineRule="auto"/>
    </w:pPr>
    <w:rPr>
      <w:rFonts w:ascii="宋体" w:hAnsi="宋体"/>
      <w:szCs w:val="24"/>
    </w:rPr>
  </w:style>
  <w:style w:type="paragraph" w:customStyle="1" w:styleId="affffff8">
    <w:name w:val="发布部门"/>
    <w:next w:val="affff6"/>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D4734F"/>
    <w:pPr>
      <w:spacing w:before="180" w:line="180" w:lineRule="exact"/>
      <w:jc w:val="center"/>
    </w:pPr>
    <w:rPr>
      <w:rFonts w:ascii="宋体" w:hAnsi="Times New Roman"/>
      <w:sz w:val="21"/>
    </w:rPr>
  </w:style>
  <w:style w:type="paragraph" w:customStyle="1" w:styleId="affffffd">
    <w:name w:val="封面标准文稿类别"/>
    <w:rsid w:val="00D4734F"/>
    <w:pPr>
      <w:spacing w:before="440" w:line="400" w:lineRule="exact"/>
      <w:jc w:val="center"/>
    </w:pPr>
    <w:rPr>
      <w:rFonts w:ascii="宋体" w:hAnsi="Times New Roman"/>
      <w:sz w:val="24"/>
    </w:rPr>
  </w:style>
  <w:style w:type="paragraph" w:customStyle="1" w:styleId="affffffe">
    <w:name w:val="封面标准英文名称"/>
    <w:rsid w:val="00815419"/>
    <w:pPr>
      <w:widowControl w:val="0"/>
      <w:spacing w:line="360" w:lineRule="exact"/>
      <w:jc w:val="center"/>
    </w:pPr>
    <w:rPr>
      <w:rFonts w:ascii="Times New Roman" w:hAnsi="Times New Roman"/>
      <w:sz w:val="28"/>
    </w:rPr>
  </w:style>
  <w:style w:type="paragraph" w:customStyle="1" w:styleId="afffffff">
    <w:name w:val="封面一致性程度标识"/>
    <w:rsid w:val="00D4734F"/>
    <w:pPr>
      <w:spacing w:before="440" w:line="440" w:lineRule="exact"/>
      <w:jc w:val="center"/>
    </w:pPr>
    <w:rPr>
      <w:rFonts w:ascii="Times New Roman" w:hAnsi="Times New Roman"/>
      <w:sz w:val="28"/>
    </w:rPr>
  </w:style>
  <w:style w:type="paragraph" w:customStyle="1" w:styleId="afffffff0">
    <w:name w:val="封面正文"/>
    <w:rsid w:val="00D4734F"/>
    <w:pPr>
      <w:jc w:val="both"/>
    </w:pPr>
    <w:rPr>
      <w:rFonts w:ascii="Times New Roman" w:hAnsi="Times New Roman"/>
    </w:rPr>
  </w:style>
  <w:style w:type="paragraph" w:customStyle="1" w:styleId="afffffff1">
    <w:name w:val="附录二级无标题条"/>
    <w:basedOn w:val="afff5"/>
    <w:next w:val="affff6"/>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D4734F"/>
    <w:pPr>
      <w:outlineLvl w:val="4"/>
    </w:pPr>
  </w:style>
  <w:style w:type="paragraph" w:customStyle="1" w:styleId="afffffff3">
    <w:name w:val="附录四级无标题条"/>
    <w:basedOn w:val="afffffff2"/>
    <w:next w:val="affff6"/>
    <w:rsid w:val="00D4734F"/>
    <w:pPr>
      <w:outlineLvl w:val="5"/>
    </w:pPr>
  </w:style>
  <w:style w:type="paragraph" w:customStyle="1" w:styleId="afffffff4">
    <w:name w:val="附录图"/>
    <w:next w:val="affff6"/>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200333"/>
    <w:pPr>
      <w:numPr>
        <w:numId w:val="30"/>
      </w:numPr>
    </w:pPr>
    <w:rPr>
      <w:rFonts w:ascii="宋体" w:hAnsi="Times New Roman"/>
      <w:sz w:val="21"/>
    </w:rPr>
  </w:style>
  <w:style w:type="paragraph" w:customStyle="1" w:styleId="afffffff5">
    <w:name w:val="附录五级无标题条"/>
    <w:basedOn w:val="afffffff3"/>
    <w:next w:val="affff6"/>
    <w:rsid w:val="00D4734F"/>
    <w:pPr>
      <w:outlineLvl w:val="6"/>
    </w:pPr>
  </w:style>
  <w:style w:type="paragraph" w:customStyle="1" w:styleId="afffffff6">
    <w:name w:val="附录性质"/>
    <w:basedOn w:val="afff5"/>
    <w:rsid w:val="00D4734F"/>
    <w:pPr>
      <w:widowControl/>
      <w:adjustRightInd/>
      <w:jc w:val="center"/>
    </w:pPr>
    <w:rPr>
      <w:rFonts w:ascii="黑体" w:eastAsia="黑体"/>
    </w:rPr>
  </w:style>
  <w:style w:type="paragraph" w:customStyle="1" w:styleId="afffffff7">
    <w:name w:val="附录一级无标题条"/>
    <w:basedOn w:val="afffff9"/>
    <w:next w:val="affff6"/>
    <w:rsid w:val="00D4734F"/>
    <w:pPr>
      <w:autoSpaceDN w:val="0"/>
      <w:outlineLvl w:val="2"/>
    </w:pPr>
    <w:rPr>
      <w:rFonts w:ascii="宋体" w:eastAsia="宋体" w:hAnsi="宋体"/>
    </w:rPr>
  </w:style>
  <w:style w:type="character" w:customStyle="1" w:styleId="afffffff8">
    <w:name w:val="个人答复风格"/>
    <w:rsid w:val="00D4734F"/>
    <w:rPr>
      <w:rFonts w:ascii="Arial" w:eastAsia="宋体" w:hAnsi="Arial" w:cs="Arial"/>
      <w:color w:val="auto"/>
      <w:spacing w:val="0"/>
      <w:sz w:val="20"/>
    </w:rPr>
  </w:style>
  <w:style w:type="character" w:customStyle="1" w:styleId="afffffff9">
    <w:name w:val="个人撰写风格"/>
    <w:rsid w:val="00D4734F"/>
    <w:rPr>
      <w:rFonts w:ascii="Arial" w:eastAsia="宋体" w:hAnsi="Arial" w:cs="Arial"/>
      <w:color w:val="auto"/>
      <w:spacing w:val="0"/>
      <w:sz w:val="20"/>
    </w:rPr>
  </w:style>
  <w:style w:type="paragraph" w:customStyle="1" w:styleId="afffffffa">
    <w:name w:val="脚注后续"/>
    <w:rsid w:val="00D4734F"/>
    <w:pPr>
      <w:ind w:leftChars="350" w:left="350"/>
      <w:jc w:val="both"/>
    </w:pPr>
    <w:rPr>
      <w:rFonts w:ascii="宋体" w:hAnsi="Times New Roman"/>
      <w:sz w:val="18"/>
    </w:rPr>
  </w:style>
  <w:style w:type="paragraph" w:customStyle="1" w:styleId="afff4">
    <w:name w:val="列项——"/>
    <w:rsid w:val="00D4734F"/>
    <w:pPr>
      <w:widowControl w:val="0"/>
      <w:numPr>
        <w:numId w:val="14"/>
      </w:numPr>
      <w:jc w:val="both"/>
    </w:pPr>
    <w:rPr>
      <w:rFonts w:ascii="宋体" w:hAnsi="宋体"/>
      <w:sz w:val="21"/>
    </w:rPr>
  </w:style>
  <w:style w:type="paragraph" w:customStyle="1" w:styleId="afffffffb">
    <w:name w:val="列项·"/>
    <w:basedOn w:val="affff6"/>
    <w:rsid w:val="00D4734F"/>
    <w:pPr>
      <w:tabs>
        <w:tab w:val="left" w:pos="840"/>
      </w:tabs>
    </w:pPr>
  </w:style>
  <w:style w:type="paragraph" w:customStyle="1" w:styleId="afffffffc">
    <w:name w:val="目次、索引正文"/>
    <w:rsid w:val="00D4734F"/>
    <w:pPr>
      <w:spacing w:line="320" w:lineRule="exact"/>
      <w:jc w:val="both"/>
    </w:pPr>
    <w:rPr>
      <w:rFonts w:ascii="宋体" w:hAnsi="Times New Roman"/>
      <w:sz w:val="21"/>
    </w:rPr>
  </w:style>
  <w:style w:type="paragraph" w:customStyle="1" w:styleId="210">
    <w:name w:val="目录 21"/>
    <w:basedOn w:val="afff5"/>
    <w:next w:val="afff5"/>
    <w:autoRedefine/>
    <w:semiHidden/>
    <w:rsid w:val="00D4734F"/>
    <w:pPr>
      <w:adjustRightInd/>
      <w:spacing w:line="240" w:lineRule="auto"/>
      <w:jc w:val="left"/>
    </w:pPr>
    <w:rPr>
      <w:bCs/>
      <w:iCs/>
    </w:rPr>
  </w:style>
  <w:style w:type="paragraph" w:customStyle="1" w:styleId="31">
    <w:name w:val="目录 31"/>
    <w:basedOn w:val="afff5"/>
    <w:next w:val="afff5"/>
    <w:autoRedefine/>
    <w:semiHidden/>
    <w:rsid w:val="00D4734F"/>
    <w:pPr>
      <w:spacing w:line="240" w:lineRule="auto"/>
    </w:pPr>
    <w:rPr>
      <w:rFonts w:ascii="宋体" w:hAnsi="宋体"/>
      <w:iCs/>
    </w:rPr>
  </w:style>
  <w:style w:type="paragraph" w:customStyle="1" w:styleId="41">
    <w:name w:val="目录 41"/>
    <w:basedOn w:val="afff5"/>
    <w:next w:val="afff5"/>
    <w:autoRedefine/>
    <w:semiHidden/>
    <w:rsid w:val="00D4734F"/>
    <w:pPr>
      <w:adjustRightInd/>
      <w:spacing w:line="240" w:lineRule="auto"/>
      <w:jc w:val="left"/>
    </w:pPr>
  </w:style>
  <w:style w:type="paragraph" w:customStyle="1" w:styleId="51">
    <w:name w:val="目录 51"/>
    <w:basedOn w:val="afff5"/>
    <w:next w:val="afff5"/>
    <w:autoRedefine/>
    <w:semiHidden/>
    <w:rsid w:val="00D4734F"/>
    <w:pPr>
      <w:spacing w:line="240" w:lineRule="auto"/>
    </w:pPr>
    <w:rPr>
      <w:rFonts w:ascii="宋体" w:hAnsi="宋体"/>
    </w:rPr>
  </w:style>
  <w:style w:type="paragraph" w:customStyle="1" w:styleId="61">
    <w:name w:val="目录 61"/>
    <w:basedOn w:val="afff5"/>
    <w:next w:val="afff5"/>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d">
    <w:name w:val="其他标准称谓"/>
    <w:rsid w:val="00D4734F"/>
    <w:pPr>
      <w:spacing w:line="0" w:lineRule="atLeast"/>
      <w:jc w:val="distribute"/>
    </w:pPr>
    <w:rPr>
      <w:rFonts w:ascii="黑体" w:eastAsia="黑体" w:hAnsi="宋体"/>
      <w:sz w:val="52"/>
    </w:rPr>
  </w:style>
  <w:style w:type="paragraph" w:customStyle="1" w:styleId="afffffffe">
    <w:name w:val="其他发布部门"/>
    <w:basedOn w:val="affffff8"/>
    <w:rsid w:val="00D4734F"/>
    <w:pPr>
      <w:framePr w:wrap="around"/>
      <w:spacing w:line="0" w:lineRule="atLeast"/>
    </w:pPr>
    <w:rPr>
      <w:rFonts w:ascii="黑体" w:eastAsia="黑体"/>
      <w:b w:val="0"/>
    </w:rPr>
  </w:style>
  <w:style w:type="paragraph" w:customStyle="1" w:styleId="affb">
    <w:name w:val="前言标题"/>
    <w:next w:val="afff5"/>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D4734F"/>
    <w:pPr>
      <w:numPr>
        <w:ilvl w:val="4"/>
        <w:numId w:val="15"/>
      </w:numPr>
      <w:adjustRightInd/>
      <w:spacing w:line="240" w:lineRule="auto"/>
    </w:pPr>
    <w:rPr>
      <w:rFonts w:ascii="宋体" w:hAnsi="宋体"/>
      <w:szCs w:val="24"/>
    </w:rPr>
  </w:style>
  <w:style w:type="paragraph" w:customStyle="1" w:styleId="affffffff">
    <w:name w:val="实施日期"/>
    <w:basedOn w:val="affffff9"/>
    <w:rsid w:val="00D4734F"/>
    <w:pPr>
      <w:framePr w:hSpace="0" w:wrap="around" w:xAlign="right"/>
      <w:jc w:val="right"/>
    </w:pPr>
  </w:style>
  <w:style w:type="paragraph" w:customStyle="1" w:styleId="a3">
    <w:name w:val="四级无标题条"/>
    <w:basedOn w:val="afff5"/>
    <w:rsid w:val="00D4734F"/>
    <w:pPr>
      <w:numPr>
        <w:ilvl w:val="5"/>
        <w:numId w:val="15"/>
      </w:numPr>
      <w:adjustRightInd/>
      <w:spacing w:line="240" w:lineRule="auto"/>
    </w:pPr>
    <w:rPr>
      <w:rFonts w:ascii="宋体" w:hAnsi="宋体"/>
      <w:szCs w:val="24"/>
    </w:rPr>
  </w:style>
  <w:style w:type="paragraph" w:styleId="affffffff0">
    <w:name w:val="table of figures"/>
    <w:basedOn w:val="afff5"/>
    <w:next w:val="afff5"/>
    <w:semiHidden/>
    <w:rsid w:val="00D4734F"/>
    <w:pPr>
      <w:adjustRightInd/>
      <w:spacing w:line="240" w:lineRule="auto"/>
      <w:jc w:val="left"/>
    </w:pPr>
    <w:rPr>
      <w:szCs w:val="24"/>
    </w:rPr>
  </w:style>
  <w:style w:type="paragraph" w:customStyle="1" w:styleId="affffffff1">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D4734F"/>
    <w:pPr>
      <w:jc w:val="both"/>
    </w:pPr>
    <w:rPr>
      <w:rFonts w:ascii="宋体" w:hAnsi="宋体"/>
      <w:sz w:val="21"/>
    </w:rPr>
  </w:style>
  <w:style w:type="paragraph" w:customStyle="1" w:styleId="a4">
    <w:name w:val="五级无标题条"/>
    <w:basedOn w:val="afff5"/>
    <w:rsid w:val="00D4734F"/>
    <w:pPr>
      <w:numPr>
        <w:ilvl w:val="6"/>
        <w:numId w:val="15"/>
      </w:numPr>
      <w:adjustRightInd/>
    </w:pPr>
    <w:rPr>
      <w:szCs w:val="24"/>
    </w:rPr>
  </w:style>
  <w:style w:type="character" w:styleId="affffffff3">
    <w:name w:val="page number"/>
    <w:rsid w:val="00D4734F"/>
    <w:rPr>
      <w:rFonts w:ascii="宋体" w:eastAsia="宋体" w:hAnsi="Times New Roman"/>
      <w:sz w:val="18"/>
    </w:rPr>
  </w:style>
  <w:style w:type="paragraph" w:customStyle="1" w:styleId="a0">
    <w:name w:val="一级无标题条"/>
    <w:basedOn w:val="afff5"/>
    <w:rsid w:val="00D4734F"/>
    <w:pPr>
      <w:numPr>
        <w:ilvl w:val="2"/>
        <w:numId w:val="15"/>
      </w:numPr>
      <w:adjustRightInd/>
      <w:spacing w:before="10" w:after="10" w:line="240" w:lineRule="auto"/>
    </w:pPr>
    <w:rPr>
      <w:rFonts w:ascii="宋体" w:hAnsi="宋体"/>
      <w:szCs w:val="24"/>
    </w:rPr>
  </w:style>
  <w:style w:type="paragraph" w:styleId="affffffff4">
    <w:name w:val="Normal Indent"/>
    <w:basedOn w:val="afff5"/>
    <w:rsid w:val="00D4734F"/>
    <w:pPr>
      <w:ind w:firstLine="420"/>
    </w:pPr>
  </w:style>
  <w:style w:type="paragraph" w:customStyle="1" w:styleId="affffffff5">
    <w:name w:val="注:后续"/>
    <w:rsid w:val="00D4734F"/>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D4734F"/>
    <w:pPr>
      <w:ind w:leftChars="0" w:left="1406" w:firstLineChars="0" w:hanging="499"/>
    </w:pPr>
  </w:style>
  <w:style w:type="paragraph" w:customStyle="1" w:styleId="affffffff7">
    <w:name w:val="标准文件_一级无标题"/>
    <w:basedOn w:val="affd"/>
    <w:qFormat/>
    <w:rsid w:val="00BA263B"/>
    <w:pPr>
      <w:spacing w:beforeLines="0" w:before="0" w:afterLines="0" w:after="0"/>
      <w:outlineLvl w:val="9"/>
    </w:pPr>
    <w:rPr>
      <w:rFonts w:ascii="宋体" w:eastAsia="宋体"/>
    </w:rPr>
  </w:style>
  <w:style w:type="paragraph" w:customStyle="1" w:styleId="affffffff8">
    <w:name w:val="标准文件_五级无标题"/>
    <w:basedOn w:val="afff1"/>
    <w:qFormat/>
    <w:rsid w:val="00BA263B"/>
    <w:pPr>
      <w:spacing w:beforeLines="0" w:before="0" w:afterLines="0" w:after="0"/>
      <w:outlineLvl w:val="9"/>
    </w:pPr>
    <w:rPr>
      <w:rFonts w:ascii="宋体" w:eastAsia="宋体"/>
    </w:rPr>
  </w:style>
  <w:style w:type="paragraph" w:customStyle="1" w:styleId="affffffff9">
    <w:name w:val="标准文件_三级无标题"/>
    <w:basedOn w:val="afff"/>
    <w:qFormat/>
    <w:rsid w:val="00BA263B"/>
    <w:pPr>
      <w:spacing w:beforeLines="0" w:before="0" w:afterLines="0" w:after="0"/>
      <w:outlineLvl w:val="9"/>
    </w:pPr>
    <w:rPr>
      <w:rFonts w:ascii="宋体" w:eastAsia="宋体"/>
    </w:rPr>
  </w:style>
  <w:style w:type="paragraph" w:customStyle="1" w:styleId="affffffffa">
    <w:name w:val="标准文件_二级无标题"/>
    <w:basedOn w:val="affe"/>
    <w:qFormat/>
    <w:rsid w:val="00BA263B"/>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D27582"/>
    <w:rPr>
      <w:rFonts w:eastAsia="宋体"/>
    </w:rPr>
  </w:style>
  <w:style w:type="paragraph" w:customStyle="1" w:styleId="affffffffc">
    <w:name w:val="标准文件_四级无标题"/>
    <w:basedOn w:val="afff0"/>
    <w:qFormat/>
    <w:rsid w:val="00BA263B"/>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6"/>
    <w:rsid w:val="00E34A98"/>
    <w:pPr>
      <w:numPr>
        <w:numId w:val="17"/>
      </w:numPr>
      <w:ind w:firstLineChars="0" w:firstLine="0"/>
    </w:pPr>
    <w:rPr>
      <w:rFonts w:cs="Arial"/>
      <w:szCs w:val="28"/>
    </w:rPr>
  </w:style>
  <w:style w:type="paragraph" w:customStyle="1" w:styleId="affffffffd">
    <w:name w:val="标准文件_附录标题"/>
    <w:basedOn w:val="aff3"/>
    <w:qFormat/>
    <w:rsid w:val="00C9435D"/>
    <w:pPr>
      <w:numPr>
        <w:numId w:val="0"/>
      </w:numPr>
      <w:spacing w:after="280"/>
      <w:outlineLvl w:val="9"/>
    </w:pPr>
  </w:style>
  <w:style w:type="paragraph" w:customStyle="1" w:styleId="affffffffe">
    <w:name w:val="标准文件_二级项"/>
    <w:rsid w:val="00200333"/>
    <w:rPr>
      <w:rFonts w:ascii="宋体" w:hAnsi="Times New Roman"/>
      <w:sz w:val="21"/>
    </w:rPr>
  </w:style>
  <w:style w:type="paragraph" w:customStyle="1" w:styleId="af3">
    <w:name w:val="标准文件_三级项"/>
    <w:basedOn w:val="afff5"/>
    <w:rsid w:val="00E82554"/>
    <w:pPr>
      <w:numPr>
        <w:ilvl w:val="2"/>
        <w:numId w:val="30"/>
      </w:numPr>
      <w:spacing w:line="-300" w:lineRule="auto"/>
    </w:pPr>
    <w:rPr>
      <w:rFonts w:ascii="Times New Roman" w:hAnsi="Times New Roman"/>
    </w:rPr>
  </w:style>
  <w:style w:type="paragraph" w:customStyle="1" w:styleId="affa">
    <w:name w:val="图表脚注说明"/>
    <w:basedOn w:val="afff5"/>
    <w:next w:val="affff6"/>
    <w:rsid w:val="00D035EC"/>
    <w:pPr>
      <w:numPr>
        <w:numId w:val="21"/>
      </w:numPr>
      <w:adjustRightInd/>
      <w:spacing w:line="240" w:lineRule="auto"/>
      <w:ind w:left="783"/>
    </w:pPr>
    <w:rPr>
      <w:rFonts w:ascii="宋体" w:hAnsi="Times New Roman"/>
      <w:sz w:val="18"/>
      <w:szCs w:val="18"/>
    </w:rPr>
  </w:style>
  <w:style w:type="paragraph" w:customStyle="1" w:styleId="af5">
    <w:name w:val="标准文件_字母编号列项（一级）"/>
    <w:rsid w:val="00200333"/>
    <w:pPr>
      <w:numPr>
        <w:numId w:val="23"/>
      </w:numPr>
      <w:jc w:val="both"/>
    </w:pPr>
    <w:rPr>
      <w:rFonts w:ascii="宋体" w:hAnsi="Times New Roman"/>
      <w:sz w:val="21"/>
    </w:rPr>
  </w:style>
  <w:style w:type="paragraph" w:customStyle="1" w:styleId="afffffffff">
    <w:name w:val="标准文件_索引字母"/>
    <w:next w:val="affff6"/>
    <w:qFormat/>
    <w:rsid w:val="00977D02"/>
    <w:pPr>
      <w:jc w:val="center"/>
    </w:pPr>
    <w:rPr>
      <w:rFonts w:ascii="宋体" w:eastAsia="Times New Roman" w:hAnsi="宋体"/>
      <w:b/>
      <w:kern w:val="2"/>
      <w:sz w:val="21"/>
    </w:rPr>
  </w:style>
  <w:style w:type="paragraph" w:customStyle="1" w:styleId="afffffffff0">
    <w:name w:val="标准文件_附录前"/>
    <w:next w:val="affff6"/>
    <w:qFormat/>
    <w:rsid w:val="00B56FBE"/>
    <w:pPr>
      <w:spacing w:line="20" w:lineRule="atLeast"/>
      <w:ind w:firstLine="200"/>
    </w:pPr>
    <w:rPr>
      <w:rFonts w:ascii="宋体" w:hAnsi="宋体"/>
      <w:kern w:val="2"/>
      <w:sz w:val="10"/>
    </w:rPr>
  </w:style>
  <w:style w:type="paragraph" w:customStyle="1" w:styleId="afffffffff1">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6D16C4"/>
    <w:pPr>
      <w:ind w:firstLineChars="0" w:firstLine="0"/>
      <w:jc w:val="center"/>
    </w:pPr>
    <w:rPr>
      <w:sz w:val="18"/>
    </w:rPr>
  </w:style>
  <w:style w:type="paragraph" w:customStyle="1" w:styleId="afff2">
    <w:name w:val="标准文件_注："/>
    <w:next w:val="affff6"/>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3"/>
    <w:rsid w:val="00FA73B1"/>
    <w:pPr>
      <w:widowControl w:val="0"/>
      <w:numPr>
        <w:numId w:val="26"/>
      </w:numPr>
      <w:jc w:val="both"/>
    </w:pPr>
    <w:rPr>
      <w:rFonts w:ascii="宋体" w:hAnsi="Times New Roman"/>
      <w:sz w:val="18"/>
      <w:szCs w:val="18"/>
    </w:rPr>
  </w:style>
  <w:style w:type="paragraph" w:customStyle="1" w:styleId="afa">
    <w:name w:val="标准文件_示例×："/>
    <w:basedOn w:val="afff5"/>
    <w:next w:val="afffffffff3"/>
    <w:qFormat/>
    <w:rsid w:val="007A41C8"/>
    <w:pPr>
      <w:widowControl/>
      <w:numPr>
        <w:numId w:val="27"/>
      </w:numPr>
      <w:adjustRightInd/>
      <w:spacing w:line="240" w:lineRule="auto"/>
    </w:pPr>
    <w:rPr>
      <w:rFonts w:ascii="宋体" w:hAnsi="Times New Roman"/>
      <w:kern w:val="0"/>
      <w:sz w:val="18"/>
      <w:szCs w:val="18"/>
    </w:rPr>
  </w:style>
  <w:style w:type="character" w:customStyle="1" w:styleId="Char4">
    <w:name w:val="标准文件_段 Char"/>
    <w:link w:val="affff6"/>
    <w:rsid w:val="00BA263B"/>
    <w:rPr>
      <w:rFonts w:ascii="宋体" w:hAnsi="Times New Roman"/>
      <w:noProof/>
      <w:sz w:val="21"/>
    </w:rPr>
  </w:style>
  <w:style w:type="paragraph" w:customStyle="1" w:styleId="afffffffff4">
    <w:name w:val="标准文件_表格续"/>
    <w:basedOn w:val="affff6"/>
    <w:next w:val="affff6"/>
    <w:qFormat/>
    <w:rsid w:val="003F6272"/>
    <w:pPr>
      <w:jc w:val="center"/>
    </w:pPr>
    <w:rPr>
      <w:rFonts w:ascii="黑体" w:eastAsia="黑体" w:hAnsi="黑体"/>
    </w:rPr>
  </w:style>
  <w:style w:type="paragraph" w:styleId="10">
    <w:name w:val="toc 1"/>
    <w:basedOn w:val="afff5"/>
    <w:next w:val="afff5"/>
    <w:autoRedefine/>
    <w:uiPriority w:val="39"/>
    <w:unhideWhenUsed/>
    <w:rsid w:val="00EB1E69"/>
    <w:rPr>
      <w:rFonts w:ascii="宋体"/>
    </w:rPr>
  </w:style>
  <w:style w:type="table" w:styleId="afffffffff5">
    <w:name w:val="Table Grid"/>
    <w:basedOn w:val="afff7"/>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445574"/>
    <w:rPr>
      <w:color w:val="808080"/>
    </w:rPr>
  </w:style>
  <w:style w:type="paragraph" w:customStyle="1" w:styleId="2">
    <w:name w:val="标准文件_二级项2"/>
    <w:basedOn w:val="affff6"/>
    <w:qFormat/>
    <w:rsid w:val="00200333"/>
    <w:pPr>
      <w:numPr>
        <w:ilvl w:val="1"/>
        <w:numId w:val="30"/>
      </w:numPr>
      <w:ind w:left="1271" w:firstLineChars="0" w:hanging="420"/>
    </w:pPr>
  </w:style>
  <w:style w:type="paragraph" w:customStyle="1" w:styleId="21">
    <w:name w:val="标准文件_三级项2"/>
    <w:basedOn w:val="affff6"/>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6"/>
    <w:qFormat/>
    <w:rsid w:val="00AE070A"/>
    <w:pPr>
      <w:numPr>
        <w:numId w:val="31"/>
      </w:numPr>
      <w:spacing w:line="300" w:lineRule="exact"/>
      <w:ind w:left="1271" w:firstLineChars="0" w:hanging="420"/>
    </w:pPr>
    <w:rPr>
      <w:rFonts w:ascii="Times New Roman"/>
    </w:rPr>
  </w:style>
  <w:style w:type="paragraph" w:customStyle="1" w:styleId="afffffffff7">
    <w:name w:val="标准文件_提示"/>
    <w:basedOn w:val="affff6"/>
    <w:next w:val="affff6"/>
    <w:qFormat/>
    <w:rsid w:val="00365F86"/>
    <w:pPr>
      <w:ind w:firstLine="420"/>
    </w:pPr>
    <w:rPr>
      <w:rFonts w:ascii="黑体" w:eastAsia="黑体"/>
    </w:rPr>
  </w:style>
  <w:style w:type="character" w:customStyle="1" w:styleId="afffffffff8">
    <w:name w:val="标准文件_来源"/>
    <w:basedOn w:val="afff6"/>
    <w:uiPriority w:val="1"/>
    <w:qFormat/>
    <w:rsid w:val="00991875"/>
    <w:rPr>
      <w:rFonts w:eastAsia="宋体"/>
      <w:sz w:val="21"/>
    </w:rPr>
  </w:style>
  <w:style w:type="paragraph" w:customStyle="1" w:styleId="afffffffff9">
    <w:name w:val="标准文件_图表说明"/>
    <w:qFormat/>
    <w:rsid w:val="00A8446B"/>
    <w:pPr>
      <w:spacing w:line="276" w:lineRule="auto"/>
      <w:ind w:firstLine="420"/>
    </w:pPr>
    <w:rPr>
      <w:rFonts w:ascii="宋体" w:hAnsi="宋体"/>
      <w:kern w:val="2"/>
      <w:sz w:val="18"/>
    </w:rPr>
  </w:style>
  <w:style w:type="paragraph" w:customStyle="1" w:styleId="afffffffffa">
    <w:name w:val="其他发布日期"/>
    <w:basedOn w:val="affffff9"/>
    <w:rsid w:val="00CD50A1"/>
    <w:pPr>
      <w:framePr w:w="3997" w:h="471" w:hRule="exact" w:hSpace="0" w:vSpace="181" w:wrap="around" w:vAnchor="page" w:hAnchor="page" w:x="1419" w:y="14097"/>
    </w:pPr>
  </w:style>
  <w:style w:type="paragraph" w:customStyle="1" w:styleId="afffffffffb">
    <w:name w:val="其他实施日期"/>
    <w:basedOn w:val="affffffff"/>
    <w:rsid w:val="00CD50A1"/>
    <w:pPr>
      <w:framePr w:w="3997" w:h="471" w:hRule="exact" w:vSpace="181" w:wrap="around" w:vAnchor="page" w:hAnchor="page" w:x="7089" w:y="14097"/>
    </w:pPr>
  </w:style>
  <w:style w:type="paragraph" w:customStyle="1" w:styleId="afffffffffc">
    <w:name w:val="标准文件_文件编号"/>
    <w:basedOn w:val="affff6"/>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A952D7"/>
    <w:pPr>
      <w:framePr w:wrap="auto"/>
      <w:spacing w:before="57"/>
    </w:pPr>
    <w:rPr>
      <w:sz w:val="21"/>
    </w:rPr>
  </w:style>
  <w:style w:type="paragraph" w:customStyle="1" w:styleId="afffffffffe">
    <w:name w:val="标准文件_文件名称"/>
    <w:basedOn w:val="affff6"/>
    <w:next w:val="affff6"/>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EB1E69"/>
    <w:pPr>
      <w:spacing w:line="300" w:lineRule="exact"/>
      <w:ind w:left="420"/>
    </w:pPr>
    <w:rPr>
      <w:rFonts w:ascii="宋体"/>
    </w:rPr>
  </w:style>
  <w:style w:type="paragraph" w:styleId="40">
    <w:name w:val="toc 4"/>
    <w:basedOn w:val="afff5"/>
    <w:next w:val="afff5"/>
    <w:autoRedefine/>
    <w:uiPriority w:val="39"/>
    <w:unhideWhenUsed/>
    <w:rsid w:val="00EB1E6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EB1E69"/>
    <w:pPr>
      <w:ind w:left="839"/>
    </w:pPr>
    <w:rPr>
      <w:rFonts w:ascii="宋体"/>
    </w:rPr>
  </w:style>
  <w:style w:type="paragraph" w:styleId="60">
    <w:name w:val="toc 6"/>
    <w:basedOn w:val="afff5"/>
    <w:next w:val="afff5"/>
    <w:autoRedefine/>
    <w:uiPriority w:val="39"/>
    <w:unhideWhenUsed/>
    <w:rsid w:val="00EB1E69"/>
    <w:pPr>
      <w:spacing w:line="300" w:lineRule="exact"/>
      <w:ind w:left="1049"/>
    </w:pPr>
    <w:rPr>
      <w:rFonts w:ascii="宋体"/>
    </w:rPr>
  </w:style>
  <w:style w:type="paragraph" w:styleId="70">
    <w:name w:val="toc 7"/>
    <w:basedOn w:val="afff5"/>
    <w:next w:val="afff5"/>
    <w:autoRedefine/>
    <w:uiPriority w:val="39"/>
    <w:unhideWhenUsed/>
    <w:rsid w:val="00EB1E6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6029"/>
    <w:pPr>
      <w:numPr>
        <w:numId w:val="32"/>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E030F9"/>
    <w:pPr>
      <w:numPr>
        <w:ilvl w:val="1"/>
        <w:numId w:val="36"/>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E030F9"/>
    <w:pPr>
      <w:numPr>
        <w:ilvl w:val="2"/>
        <w:numId w:val="36"/>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E030F9"/>
    <w:pPr>
      <w:numPr>
        <w:ilvl w:val="3"/>
        <w:numId w:val="36"/>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5E3C18"/>
    <w:pPr>
      <w:numPr>
        <w:ilvl w:val="4"/>
        <w:numId w:val="36"/>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5E3C18"/>
    <w:pPr>
      <w:numPr>
        <w:ilvl w:val="5"/>
        <w:numId w:val="36"/>
      </w:numPr>
      <w:spacing w:beforeLines="50" w:before="50" w:afterLines="50" w:after="50"/>
      <w:ind w:firstLineChars="0"/>
    </w:pPr>
    <w:rPr>
      <w:rFonts w:ascii="黑体" w:eastAsia="黑体"/>
    </w:rPr>
  </w:style>
  <w:style w:type="paragraph" w:customStyle="1" w:styleId="affffffffff">
    <w:name w:val="标准文件_注后"/>
    <w:basedOn w:val="affff6"/>
    <w:qFormat/>
    <w:rsid w:val="00614CC1"/>
    <w:pPr>
      <w:ind w:left="811" w:firstLineChars="0" w:firstLine="0"/>
    </w:pPr>
    <w:rPr>
      <w:sz w:val="18"/>
    </w:rPr>
  </w:style>
  <w:style w:type="paragraph" w:customStyle="1" w:styleId="X">
    <w:name w:val="标准文件_注X后"/>
    <w:basedOn w:val="affff6"/>
    <w:qFormat/>
    <w:rsid w:val="00614CC1"/>
    <w:pPr>
      <w:ind w:left="811" w:firstLineChars="0" w:firstLine="0"/>
    </w:pPr>
    <w:rPr>
      <w:sz w:val="18"/>
    </w:rPr>
  </w:style>
  <w:style w:type="paragraph" w:customStyle="1" w:styleId="affffffffff0">
    <w:name w:val="标准文件_示例后"/>
    <w:basedOn w:val="affff6"/>
    <w:qFormat/>
    <w:rsid w:val="00AC5DF4"/>
    <w:pPr>
      <w:ind w:left="964" w:firstLineChars="0" w:firstLine="0"/>
    </w:pPr>
    <w:rPr>
      <w:sz w:val="18"/>
    </w:rPr>
  </w:style>
  <w:style w:type="paragraph" w:customStyle="1" w:styleId="X0">
    <w:name w:val="标准文件_示例X后"/>
    <w:basedOn w:val="affff6"/>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1">
    <w:name w:val="标准文件_索引项"/>
    <w:basedOn w:val="affff6"/>
    <w:next w:val="affff6"/>
    <w:qFormat/>
    <w:rsid w:val="00E210B5"/>
    <w:pPr>
      <w:tabs>
        <w:tab w:val="right" w:leader="dot" w:pos="9356"/>
      </w:tabs>
      <w:ind w:left="210" w:firstLineChars="0" w:hanging="210"/>
      <w:jc w:val="left"/>
    </w:pPr>
  </w:style>
  <w:style w:type="paragraph" w:customStyle="1" w:styleId="affffffffff2">
    <w:name w:val="标准文件_附录一级无标题"/>
    <w:basedOn w:val="aff4"/>
    <w:qFormat/>
    <w:rsid w:val="009D6BCA"/>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D6BCA"/>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A41CB5"/>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A41CB5"/>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A41CB5"/>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674AD"/>
    <w:pPr>
      <w:ind w:firstLine="420"/>
    </w:pPr>
    <w:rPr>
      <w:sz w:val="18"/>
    </w:rPr>
  </w:style>
  <w:style w:type="paragraph" w:customStyle="1" w:styleId="affffffffff7">
    <w:name w:val="标准文件_引言一级无标题"/>
    <w:basedOn w:val="a7"/>
    <w:next w:val="affff6"/>
    <w:qFormat/>
    <w:rsid w:val="00843C13"/>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843C13"/>
    <w:pPr>
      <w:spacing w:beforeLines="0" w:before="0" w:afterLines="0" w:after="0" w:line="276" w:lineRule="auto"/>
    </w:pPr>
    <w:rPr>
      <w:rFonts w:ascii="宋体" w:eastAsia="宋体"/>
    </w:rPr>
  </w:style>
  <w:style w:type="paragraph" w:customStyle="1" w:styleId="affffffffff9">
    <w:name w:val="标准文件_引言三级无标题"/>
    <w:basedOn w:val="a9"/>
    <w:next w:val="affff6"/>
    <w:qFormat/>
    <w:rsid w:val="00534BDF"/>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534BDF"/>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534BDF"/>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2643C3"/>
    <w:rPr>
      <w:rFonts w:hAnsi="黑体"/>
    </w:rPr>
  </w:style>
  <w:style w:type="paragraph" w:customStyle="1" w:styleId="affffffffffd">
    <w:name w:val="标准文件_脚注内容"/>
    <w:basedOn w:val="affff6"/>
    <w:qFormat/>
    <w:rsid w:val="00DC3067"/>
    <w:pPr>
      <w:ind w:leftChars="200" w:left="400" w:hangingChars="200" w:hanging="200"/>
    </w:pPr>
    <w:rPr>
      <w:sz w:val="15"/>
    </w:rPr>
  </w:style>
  <w:style w:type="paragraph" w:customStyle="1" w:styleId="affffffffffe">
    <w:name w:val="标准文件_术语条一"/>
    <w:basedOn w:val="affffffff7"/>
    <w:next w:val="affff6"/>
    <w:qFormat/>
    <w:rsid w:val="00AF0C18"/>
  </w:style>
  <w:style w:type="paragraph" w:customStyle="1" w:styleId="afffffffffff">
    <w:name w:val="标准文件_术语条二"/>
    <w:basedOn w:val="affffffffa"/>
    <w:next w:val="affff6"/>
    <w:qFormat/>
    <w:rsid w:val="00AF0C18"/>
  </w:style>
  <w:style w:type="paragraph" w:customStyle="1" w:styleId="afffffffffff0">
    <w:name w:val="标准文件_术语条三"/>
    <w:basedOn w:val="affffffff9"/>
    <w:next w:val="affff6"/>
    <w:qFormat/>
    <w:rsid w:val="00AF0C18"/>
  </w:style>
  <w:style w:type="paragraph" w:customStyle="1" w:styleId="afffffffffff1">
    <w:name w:val="标准文件_术语条四"/>
    <w:basedOn w:val="affffffffc"/>
    <w:next w:val="affff6"/>
    <w:qFormat/>
    <w:rsid w:val="00AF0C18"/>
  </w:style>
  <w:style w:type="paragraph" w:customStyle="1" w:styleId="afffffffffff2">
    <w:name w:val="标准文件_术语条五"/>
    <w:basedOn w:val="affffffff8"/>
    <w:next w:val="affff6"/>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styleId="afffffffffff4">
    <w:name w:val="Normal (Web)"/>
    <w:basedOn w:val="afff5"/>
    <w:uiPriority w:val="99"/>
    <w:semiHidden/>
    <w:unhideWhenUsed/>
    <w:rsid w:val="006104F6"/>
    <w:pPr>
      <w:widowControl/>
      <w:adjustRightInd/>
      <w:spacing w:before="100" w:beforeAutospacing="1" w:after="100" w:afterAutospacing="1" w:line="240" w:lineRule="auto"/>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85659">
      <w:bodyDiv w:val="1"/>
      <w:marLeft w:val="0"/>
      <w:marRight w:val="0"/>
      <w:marTop w:val="0"/>
      <w:marBottom w:val="0"/>
      <w:divBdr>
        <w:top w:val="none" w:sz="0" w:space="0" w:color="auto"/>
        <w:left w:val="none" w:sz="0" w:space="0" w:color="auto"/>
        <w:bottom w:val="none" w:sz="0" w:space="0" w:color="auto"/>
        <w:right w:val="none" w:sz="0" w:space="0" w:color="auto"/>
      </w:divBdr>
    </w:div>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77481613">
      <w:bodyDiv w:val="1"/>
      <w:marLeft w:val="0"/>
      <w:marRight w:val="0"/>
      <w:marTop w:val="0"/>
      <w:marBottom w:val="0"/>
      <w:divBdr>
        <w:top w:val="none" w:sz="0" w:space="0" w:color="auto"/>
        <w:left w:val="none" w:sz="0" w:space="0" w:color="auto"/>
        <w:bottom w:val="none" w:sz="0" w:space="0" w:color="auto"/>
        <w:right w:val="none" w:sz="0" w:space="0" w:color="auto"/>
      </w:divBdr>
    </w:div>
    <w:div w:id="127863611">
      <w:bodyDiv w:val="1"/>
      <w:marLeft w:val="0"/>
      <w:marRight w:val="0"/>
      <w:marTop w:val="0"/>
      <w:marBottom w:val="0"/>
      <w:divBdr>
        <w:top w:val="none" w:sz="0" w:space="0" w:color="auto"/>
        <w:left w:val="none" w:sz="0" w:space="0" w:color="auto"/>
        <w:bottom w:val="none" w:sz="0" w:space="0" w:color="auto"/>
        <w:right w:val="none" w:sz="0" w:space="0" w:color="auto"/>
      </w:divBdr>
      <w:divsChild>
        <w:div w:id="784883291">
          <w:marLeft w:val="0"/>
          <w:marRight w:val="0"/>
          <w:marTop w:val="0"/>
          <w:marBottom w:val="0"/>
          <w:divBdr>
            <w:top w:val="none" w:sz="0" w:space="0" w:color="auto"/>
            <w:left w:val="none" w:sz="0" w:space="0" w:color="auto"/>
            <w:bottom w:val="none" w:sz="0" w:space="0" w:color="auto"/>
            <w:right w:val="none" w:sz="0" w:space="0" w:color="auto"/>
          </w:divBdr>
        </w:div>
        <w:div w:id="1917662445">
          <w:marLeft w:val="0"/>
          <w:marRight w:val="0"/>
          <w:marTop w:val="0"/>
          <w:marBottom w:val="0"/>
          <w:divBdr>
            <w:top w:val="none" w:sz="0" w:space="0" w:color="auto"/>
            <w:left w:val="none" w:sz="0" w:space="0" w:color="auto"/>
            <w:bottom w:val="none" w:sz="0" w:space="0" w:color="auto"/>
            <w:right w:val="none" w:sz="0" w:space="0" w:color="auto"/>
          </w:divBdr>
        </w:div>
      </w:divsChild>
    </w:div>
    <w:div w:id="135414133">
      <w:bodyDiv w:val="1"/>
      <w:marLeft w:val="0"/>
      <w:marRight w:val="0"/>
      <w:marTop w:val="0"/>
      <w:marBottom w:val="0"/>
      <w:divBdr>
        <w:top w:val="none" w:sz="0" w:space="0" w:color="auto"/>
        <w:left w:val="none" w:sz="0" w:space="0" w:color="auto"/>
        <w:bottom w:val="none" w:sz="0" w:space="0" w:color="auto"/>
        <w:right w:val="none" w:sz="0" w:space="0" w:color="auto"/>
      </w:divBdr>
    </w:div>
    <w:div w:id="197088511">
      <w:bodyDiv w:val="1"/>
      <w:marLeft w:val="0"/>
      <w:marRight w:val="0"/>
      <w:marTop w:val="0"/>
      <w:marBottom w:val="0"/>
      <w:divBdr>
        <w:top w:val="none" w:sz="0" w:space="0" w:color="auto"/>
        <w:left w:val="none" w:sz="0" w:space="0" w:color="auto"/>
        <w:bottom w:val="none" w:sz="0" w:space="0" w:color="auto"/>
        <w:right w:val="none" w:sz="0" w:space="0" w:color="auto"/>
      </w:divBdr>
    </w:div>
    <w:div w:id="204104147">
      <w:bodyDiv w:val="1"/>
      <w:marLeft w:val="0"/>
      <w:marRight w:val="0"/>
      <w:marTop w:val="0"/>
      <w:marBottom w:val="0"/>
      <w:divBdr>
        <w:top w:val="none" w:sz="0" w:space="0" w:color="auto"/>
        <w:left w:val="none" w:sz="0" w:space="0" w:color="auto"/>
        <w:bottom w:val="none" w:sz="0" w:space="0" w:color="auto"/>
        <w:right w:val="none" w:sz="0" w:space="0" w:color="auto"/>
      </w:divBdr>
    </w:div>
    <w:div w:id="231933013">
      <w:bodyDiv w:val="1"/>
      <w:marLeft w:val="0"/>
      <w:marRight w:val="0"/>
      <w:marTop w:val="0"/>
      <w:marBottom w:val="0"/>
      <w:divBdr>
        <w:top w:val="none" w:sz="0" w:space="0" w:color="auto"/>
        <w:left w:val="none" w:sz="0" w:space="0" w:color="auto"/>
        <w:bottom w:val="none" w:sz="0" w:space="0" w:color="auto"/>
        <w:right w:val="none" w:sz="0" w:space="0" w:color="auto"/>
      </w:divBdr>
      <w:divsChild>
        <w:div w:id="1395660555">
          <w:marLeft w:val="0"/>
          <w:marRight w:val="0"/>
          <w:marTop w:val="0"/>
          <w:marBottom w:val="0"/>
          <w:divBdr>
            <w:top w:val="none" w:sz="0" w:space="0" w:color="auto"/>
            <w:left w:val="none" w:sz="0" w:space="0" w:color="auto"/>
            <w:bottom w:val="none" w:sz="0" w:space="0" w:color="auto"/>
            <w:right w:val="none" w:sz="0" w:space="0" w:color="auto"/>
          </w:divBdr>
        </w:div>
      </w:divsChild>
    </w:div>
    <w:div w:id="342827373">
      <w:bodyDiv w:val="1"/>
      <w:marLeft w:val="0"/>
      <w:marRight w:val="0"/>
      <w:marTop w:val="0"/>
      <w:marBottom w:val="0"/>
      <w:divBdr>
        <w:top w:val="none" w:sz="0" w:space="0" w:color="auto"/>
        <w:left w:val="none" w:sz="0" w:space="0" w:color="auto"/>
        <w:bottom w:val="none" w:sz="0" w:space="0" w:color="auto"/>
        <w:right w:val="none" w:sz="0" w:space="0" w:color="auto"/>
      </w:divBdr>
    </w:div>
    <w:div w:id="347827274">
      <w:bodyDiv w:val="1"/>
      <w:marLeft w:val="0"/>
      <w:marRight w:val="0"/>
      <w:marTop w:val="0"/>
      <w:marBottom w:val="0"/>
      <w:divBdr>
        <w:top w:val="none" w:sz="0" w:space="0" w:color="auto"/>
        <w:left w:val="none" w:sz="0" w:space="0" w:color="auto"/>
        <w:bottom w:val="none" w:sz="0" w:space="0" w:color="auto"/>
        <w:right w:val="none" w:sz="0" w:space="0" w:color="auto"/>
      </w:divBdr>
    </w:div>
    <w:div w:id="421609124">
      <w:bodyDiv w:val="1"/>
      <w:marLeft w:val="0"/>
      <w:marRight w:val="0"/>
      <w:marTop w:val="0"/>
      <w:marBottom w:val="0"/>
      <w:divBdr>
        <w:top w:val="none" w:sz="0" w:space="0" w:color="auto"/>
        <w:left w:val="none" w:sz="0" w:space="0" w:color="auto"/>
        <w:bottom w:val="none" w:sz="0" w:space="0" w:color="auto"/>
        <w:right w:val="none" w:sz="0" w:space="0" w:color="auto"/>
      </w:divBdr>
    </w:div>
    <w:div w:id="499780516">
      <w:bodyDiv w:val="1"/>
      <w:marLeft w:val="0"/>
      <w:marRight w:val="0"/>
      <w:marTop w:val="0"/>
      <w:marBottom w:val="0"/>
      <w:divBdr>
        <w:top w:val="none" w:sz="0" w:space="0" w:color="auto"/>
        <w:left w:val="none" w:sz="0" w:space="0" w:color="auto"/>
        <w:bottom w:val="none" w:sz="0" w:space="0" w:color="auto"/>
        <w:right w:val="none" w:sz="0" w:space="0" w:color="auto"/>
      </w:divBdr>
    </w:div>
    <w:div w:id="545916233">
      <w:bodyDiv w:val="1"/>
      <w:marLeft w:val="0"/>
      <w:marRight w:val="0"/>
      <w:marTop w:val="0"/>
      <w:marBottom w:val="0"/>
      <w:divBdr>
        <w:top w:val="none" w:sz="0" w:space="0" w:color="auto"/>
        <w:left w:val="none" w:sz="0" w:space="0" w:color="auto"/>
        <w:bottom w:val="none" w:sz="0" w:space="0" w:color="auto"/>
        <w:right w:val="none" w:sz="0" w:space="0" w:color="auto"/>
      </w:divBdr>
      <w:divsChild>
        <w:div w:id="150102338">
          <w:marLeft w:val="0"/>
          <w:marRight w:val="0"/>
          <w:marTop w:val="0"/>
          <w:marBottom w:val="0"/>
          <w:divBdr>
            <w:top w:val="none" w:sz="0" w:space="0" w:color="auto"/>
            <w:left w:val="none" w:sz="0" w:space="0" w:color="auto"/>
            <w:bottom w:val="none" w:sz="0" w:space="0" w:color="auto"/>
            <w:right w:val="none" w:sz="0" w:space="0" w:color="auto"/>
          </w:divBdr>
        </w:div>
        <w:div w:id="1463840120">
          <w:marLeft w:val="0"/>
          <w:marRight w:val="0"/>
          <w:marTop w:val="0"/>
          <w:marBottom w:val="0"/>
          <w:divBdr>
            <w:top w:val="none" w:sz="0" w:space="0" w:color="auto"/>
            <w:left w:val="none" w:sz="0" w:space="0" w:color="auto"/>
            <w:bottom w:val="none" w:sz="0" w:space="0" w:color="auto"/>
            <w:right w:val="none" w:sz="0" w:space="0" w:color="auto"/>
          </w:divBdr>
        </w:div>
        <w:div w:id="769859252">
          <w:marLeft w:val="0"/>
          <w:marRight w:val="0"/>
          <w:marTop w:val="0"/>
          <w:marBottom w:val="0"/>
          <w:divBdr>
            <w:top w:val="none" w:sz="0" w:space="0" w:color="auto"/>
            <w:left w:val="none" w:sz="0" w:space="0" w:color="auto"/>
            <w:bottom w:val="none" w:sz="0" w:space="0" w:color="auto"/>
            <w:right w:val="none" w:sz="0" w:space="0" w:color="auto"/>
          </w:divBdr>
        </w:div>
        <w:div w:id="1792242860">
          <w:marLeft w:val="0"/>
          <w:marRight w:val="0"/>
          <w:marTop w:val="0"/>
          <w:marBottom w:val="0"/>
          <w:divBdr>
            <w:top w:val="none" w:sz="0" w:space="0" w:color="auto"/>
            <w:left w:val="none" w:sz="0" w:space="0" w:color="auto"/>
            <w:bottom w:val="none" w:sz="0" w:space="0" w:color="auto"/>
            <w:right w:val="none" w:sz="0" w:space="0" w:color="auto"/>
          </w:divBdr>
        </w:div>
      </w:divsChild>
    </w:div>
    <w:div w:id="550313172">
      <w:bodyDiv w:val="1"/>
      <w:marLeft w:val="0"/>
      <w:marRight w:val="0"/>
      <w:marTop w:val="0"/>
      <w:marBottom w:val="0"/>
      <w:divBdr>
        <w:top w:val="none" w:sz="0" w:space="0" w:color="auto"/>
        <w:left w:val="none" w:sz="0" w:space="0" w:color="auto"/>
        <w:bottom w:val="none" w:sz="0" w:space="0" w:color="auto"/>
        <w:right w:val="none" w:sz="0" w:space="0" w:color="auto"/>
      </w:divBdr>
      <w:divsChild>
        <w:div w:id="1514807505">
          <w:marLeft w:val="0"/>
          <w:marRight w:val="0"/>
          <w:marTop w:val="0"/>
          <w:marBottom w:val="0"/>
          <w:divBdr>
            <w:top w:val="none" w:sz="0" w:space="0" w:color="auto"/>
            <w:left w:val="none" w:sz="0" w:space="0" w:color="auto"/>
            <w:bottom w:val="none" w:sz="0" w:space="0" w:color="auto"/>
            <w:right w:val="none" w:sz="0" w:space="0" w:color="auto"/>
          </w:divBdr>
        </w:div>
        <w:div w:id="144324228">
          <w:marLeft w:val="0"/>
          <w:marRight w:val="0"/>
          <w:marTop w:val="0"/>
          <w:marBottom w:val="0"/>
          <w:divBdr>
            <w:top w:val="none" w:sz="0" w:space="0" w:color="auto"/>
            <w:left w:val="none" w:sz="0" w:space="0" w:color="auto"/>
            <w:bottom w:val="none" w:sz="0" w:space="0" w:color="auto"/>
            <w:right w:val="none" w:sz="0" w:space="0" w:color="auto"/>
          </w:divBdr>
        </w:div>
        <w:div w:id="2041734009">
          <w:marLeft w:val="0"/>
          <w:marRight w:val="0"/>
          <w:marTop w:val="0"/>
          <w:marBottom w:val="0"/>
          <w:divBdr>
            <w:top w:val="none" w:sz="0" w:space="0" w:color="auto"/>
            <w:left w:val="none" w:sz="0" w:space="0" w:color="auto"/>
            <w:bottom w:val="none" w:sz="0" w:space="0" w:color="auto"/>
            <w:right w:val="none" w:sz="0" w:space="0" w:color="auto"/>
          </w:divBdr>
        </w:div>
        <w:div w:id="1166171141">
          <w:marLeft w:val="0"/>
          <w:marRight w:val="0"/>
          <w:marTop w:val="0"/>
          <w:marBottom w:val="0"/>
          <w:divBdr>
            <w:top w:val="none" w:sz="0" w:space="0" w:color="auto"/>
            <w:left w:val="none" w:sz="0" w:space="0" w:color="auto"/>
            <w:bottom w:val="none" w:sz="0" w:space="0" w:color="auto"/>
            <w:right w:val="none" w:sz="0" w:space="0" w:color="auto"/>
          </w:divBdr>
        </w:div>
        <w:div w:id="1047953150">
          <w:marLeft w:val="0"/>
          <w:marRight w:val="0"/>
          <w:marTop w:val="0"/>
          <w:marBottom w:val="0"/>
          <w:divBdr>
            <w:top w:val="none" w:sz="0" w:space="0" w:color="auto"/>
            <w:left w:val="none" w:sz="0" w:space="0" w:color="auto"/>
            <w:bottom w:val="none" w:sz="0" w:space="0" w:color="auto"/>
            <w:right w:val="none" w:sz="0" w:space="0" w:color="auto"/>
          </w:divBdr>
        </w:div>
        <w:div w:id="131414017">
          <w:marLeft w:val="0"/>
          <w:marRight w:val="0"/>
          <w:marTop w:val="0"/>
          <w:marBottom w:val="0"/>
          <w:divBdr>
            <w:top w:val="none" w:sz="0" w:space="0" w:color="auto"/>
            <w:left w:val="none" w:sz="0" w:space="0" w:color="auto"/>
            <w:bottom w:val="none" w:sz="0" w:space="0" w:color="auto"/>
            <w:right w:val="none" w:sz="0" w:space="0" w:color="auto"/>
          </w:divBdr>
        </w:div>
      </w:divsChild>
    </w:div>
    <w:div w:id="556667855">
      <w:bodyDiv w:val="1"/>
      <w:marLeft w:val="0"/>
      <w:marRight w:val="0"/>
      <w:marTop w:val="0"/>
      <w:marBottom w:val="0"/>
      <w:divBdr>
        <w:top w:val="none" w:sz="0" w:space="0" w:color="auto"/>
        <w:left w:val="none" w:sz="0" w:space="0" w:color="auto"/>
        <w:bottom w:val="none" w:sz="0" w:space="0" w:color="auto"/>
        <w:right w:val="none" w:sz="0" w:space="0" w:color="auto"/>
      </w:divBdr>
    </w:div>
    <w:div w:id="819736924">
      <w:bodyDiv w:val="1"/>
      <w:marLeft w:val="0"/>
      <w:marRight w:val="0"/>
      <w:marTop w:val="0"/>
      <w:marBottom w:val="0"/>
      <w:divBdr>
        <w:top w:val="none" w:sz="0" w:space="0" w:color="auto"/>
        <w:left w:val="none" w:sz="0" w:space="0" w:color="auto"/>
        <w:bottom w:val="none" w:sz="0" w:space="0" w:color="auto"/>
        <w:right w:val="none" w:sz="0" w:space="0" w:color="auto"/>
      </w:divBdr>
    </w:div>
    <w:div w:id="866916930">
      <w:bodyDiv w:val="1"/>
      <w:marLeft w:val="0"/>
      <w:marRight w:val="0"/>
      <w:marTop w:val="0"/>
      <w:marBottom w:val="0"/>
      <w:divBdr>
        <w:top w:val="none" w:sz="0" w:space="0" w:color="auto"/>
        <w:left w:val="none" w:sz="0" w:space="0" w:color="auto"/>
        <w:bottom w:val="none" w:sz="0" w:space="0" w:color="auto"/>
        <w:right w:val="none" w:sz="0" w:space="0" w:color="auto"/>
      </w:divBdr>
    </w:div>
    <w:div w:id="889535830">
      <w:bodyDiv w:val="1"/>
      <w:marLeft w:val="0"/>
      <w:marRight w:val="0"/>
      <w:marTop w:val="0"/>
      <w:marBottom w:val="0"/>
      <w:divBdr>
        <w:top w:val="none" w:sz="0" w:space="0" w:color="auto"/>
        <w:left w:val="none" w:sz="0" w:space="0" w:color="auto"/>
        <w:bottom w:val="none" w:sz="0" w:space="0" w:color="auto"/>
        <w:right w:val="none" w:sz="0" w:space="0" w:color="auto"/>
      </w:divBdr>
      <w:divsChild>
        <w:div w:id="39481843">
          <w:marLeft w:val="0"/>
          <w:marRight w:val="0"/>
          <w:marTop w:val="0"/>
          <w:marBottom w:val="0"/>
          <w:divBdr>
            <w:top w:val="none" w:sz="0" w:space="0" w:color="auto"/>
            <w:left w:val="none" w:sz="0" w:space="0" w:color="auto"/>
            <w:bottom w:val="none" w:sz="0" w:space="0" w:color="auto"/>
            <w:right w:val="none" w:sz="0" w:space="0" w:color="auto"/>
          </w:divBdr>
          <w:divsChild>
            <w:div w:id="904410486">
              <w:marLeft w:val="0"/>
              <w:marRight w:val="0"/>
              <w:marTop w:val="0"/>
              <w:marBottom w:val="150"/>
              <w:divBdr>
                <w:top w:val="none" w:sz="0" w:space="0" w:color="auto"/>
                <w:left w:val="none" w:sz="0" w:space="0" w:color="auto"/>
                <w:bottom w:val="none" w:sz="0" w:space="0" w:color="auto"/>
                <w:right w:val="none" w:sz="0" w:space="0" w:color="auto"/>
              </w:divBdr>
              <w:divsChild>
                <w:div w:id="17242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628930">
      <w:bodyDiv w:val="1"/>
      <w:marLeft w:val="0"/>
      <w:marRight w:val="0"/>
      <w:marTop w:val="0"/>
      <w:marBottom w:val="0"/>
      <w:divBdr>
        <w:top w:val="none" w:sz="0" w:space="0" w:color="auto"/>
        <w:left w:val="none" w:sz="0" w:space="0" w:color="auto"/>
        <w:bottom w:val="none" w:sz="0" w:space="0" w:color="auto"/>
        <w:right w:val="none" w:sz="0" w:space="0" w:color="auto"/>
      </w:divBdr>
      <w:divsChild>
        <w:div w:id="763301725">
          <w:marLeft w:val="0"/>
          <w:marRight w:val="0"/>
          <w:marTop w:val="0"/>
          <w:marBottom w:val="0"/>
          <w:divBdr>
            <w:top w:val="none" w:sz="0" w:space="0" w:color="auto"/>
            <w:left w:val="none" w:sz="0" w:space="0" w:color="auto"/>
            <w:bottom w:val="none" w:sz="0" w:space="0" w:color="auto"/>
            <w:right w:val="none" w:sz="0" w:space="0" w:color="auto"/>
          </w:divBdr>
        </w:div>
        <w:div w:id="1664912">
          <w:marLeft w:val="0"/>
          <w:marRight w:val="0"/>
          <w:marTop w:val="0"/>
          <w:marBottom w:val="0"/>
          <w:divBdr>
            <w:top w:val="none" w:sz="0" w:space="0" w:color="auto"/>
            <w:left w:val="none" w:sz="0" w:space="0" w:color="auto"/>
            <w:bottom w:val="none" w:sz="0" w:space="0" w:color="auto"/>
            <w:right w:val="none" w:sz="0" w:space="0" w:color="auto"/>
          </w:divBdr>
        </w:div>
        <w:div w:id="463087520">
          <w:marLeft w:val="0"/>
          <w:marRight w:val="0"/>
          <w:marTop w:val="0"/>
          <w:marBottom w:val="0"/>
          <w:divBdr>
            <w:top w:val="none" w:sz="0" w:space="0" w:color="auto"/>
            <w:left w:val="none" w:sz="0" w:space="0" w:color="auto"/>
            <w:bottom w:val="none" w:sz="0" w:space="0" w:color="auto"/>
            <w:right w:val="none" w:sz="0" w:space="0" w:color="auto"/>
          </w:divBdr>
        </w:div>
      </w:divsChild>
    </w:div>
    <w:div w:id="936451037">
      <w:bodyDiv w:val="1"/>
      <w:marLeft w:val="0"/>
      <w:marRight w:val="0"/>
      <w:marTop w:val="0"/>
      <w:marBottom w:val="0"/>
      <w:divBdr>
        <w:top w:val="none" w:sz="0" w:space="0" w:color="auto"/>
        <w:left w:val="none" w:sz="0" w:space="0" w:color="auto"/>
        <w:bottom w:val="none" w:sz="0" w:space="0" w:color="auto"/>
        <w:right w:val="none" w:sz="0" w:space="0" w:color="auto"/>
      </w:divBdr>
      <w:divsChild>
        <w:div w:id="1635017249">
          <w:marLeft w:val="0"/>
          <w:marRight w:val="0"/>
          <w:marTop w:val="0"/>
          <w:marBottom w:val="0"/>
          <w:divBdr>
            <w:top w:val="none" w:sz="0" w:space="0" w:color="auto"/>
            <w:left w:val="none" w:sz="0" w:space="0" w:color="auto"/>
            <w:bottom w:val="none" w:sz="0" w:space="0" w:color="auto"/>
            <w:right w:val="none" w:sz="0" w:space="0" w:color="auto"/>
          </w:divBdr>
        </w:div>
        <w:div w:id="695035422">
          <w:marLeft w:val="0"/>
          <w:marRight w:val="0"/>
          <w:marTop w:val="0"/>
          <w:marBottom w:val="0"/>
          <w:divBdr>
            <w:top w:val="none" w:sz="0" w:space="0" w:color="auto"/>
            <w:left w:val="none" w:sz="0" w:space="0" w:color="auto"/>
            <w:bottom w:val="none" w:sz="0" w:space="0" w:color="auto"/>
            <w:right w:val="none" w:sz="0" w:space="0" w:color="auto"/>
          </w:divBdr>
        </w:div>
      </w:divsChild>
    </w:div>
    <w:div w:id="961764683">
      <w:bodyDiv w:val="1"/>
      <w:marLeft w:val="0"/>
      <w:marRight w:val="0"/>
      <w:marTop w:val="0"/>
      <w:marBottom w:val="0"/>
      <w:divBdr>
        <w:top w:val="none" w:sz="0" w:space="0" w:color="auto"/>
        <w:left w:val="none" w:sz="0" w:space="0" w:color="auto"/>
        <w:bottom w:val="none" w:sz="0" w:space="0" w:color="auto"/>
        <w:right w:val="none" w:sz="0" w:space="0" w:color="auto"/>
      </w:divBdr>
    </w:div>
    <w:div w:id="1085030563">
      <w:bodyDiv w:val="1"/>
      <w:marLeft w:val="0"/>
      <w:marRight w:val="0"/>
      <w:marTop w:val="0"/>
      <w:marBottom w:val="0"/>
      <w:divBdr>
        <w:top w:val="none" w:sz="0" w:space="0" w:color="auto"/>
        <w:left w:val="none" w:sz="0" w:space="0" w:color="auto"/>
        <w:bottom w:val="none" w:sz="0" w:space="0" w:color="auto"/>
        <w:right w:val="none" w:sz="0" w:space="0" w:color="auto"/>
      </w:divBdr>
    </w:div>
    <w:div w:id="1192494749">
      <w:bodyDiv w:val="1"/>
      <w:marLeft w:val="0"/>
      <w:marRight w:val="0"/>
      <w:marTop w:val="0"/>
      <w:marBottom w:val="0"/>
      <w:divBdr>
        <w:top w:val="none" w:sz="0" w:space="0" w:color="auto"/>
        <w:left w:val="none" w:sz="0" w:space="0" w:color="auto"/>
        <w:bottom w:val="none" w:sz="0" w:space="0" w:color="auto"/>
        <w:right w:val="none" w:sz="0" w:space="0" w:color="auto"/>
      </w:divBdr>
    </w:div>
    <w:div w:id="1363942471">
      <w:bodyDiv w:val="1"/>
      <w:marLeft w:val="0"/>
      <w:marRight w:val="0"/>
      <w:marTop w:val="0"/>
      <w:marBottom w:val="0"/>
      <w:divBdr>
        <w:top w:val="none" w:sz="0" w:space="0" w:color="auto"/>
        <w:left w:val="none" w:sz="0" w:space="0" w:color="auto"/>
        <w:bottom w:val="none" w:sz="0" w:space="0" w:color="auto"/>
        <w:right w:val="none" w:sz="0" w:space="0" w:color="auto"/>
      </w:divBdr>
    </w:div>
    <w:div w:id="1538736243">
      <w:bodyDiv w:val="1"/>
      <w:marLeft w:val="0"/>
      <w:marRight w:val="0"/>
      <w:marTop w:val="0"/>
      <w:marBottom w:val="0"/>
      <w:divBdr>
        <w:top w:val="none" w:sz="0" w:space="0" w:color="auto"/>
        <w:left w:val="none" w:sz="0" w:space="0" w:color="auto"/>
        <w:bottom w:val="none" w:sz="0" w:space="0" w:color="auto"/>
        <w:right w:val="none" w:sz="0" w:space="0" w:color="auto"/>
      </w:divBdr>
    </w:div>
    <w:div w:id="1572500215">
      <w:bodyDiv w:val="1"/>
      <w:marLeft w:val="0"/>
      <w:marRight w:val="0"/>
      <w:marTop w:val="0"/>
      <w:marBottom w:val="0"/>
      <w:divBdr>
        <w:top w:val="none" w:sz="0" w:space="0" w:color="auto"/>
        <w:left w:val="none" w:sz="0" w:space="0" w:color="auto"/>
        <w:bottom w:val="none" w:sz="0" w:space="0" w:color="auto"/>
        <w:right w:val="none" w:sz="0" w:space="0" w:color="auto"/>
      </w:divBdr>
    </w:div>
    <w:div w:id="1576013200">
      <w:bodyDiv w:val="1"/>
      <w:marLeft w:val="0"/>
      <w:marRight w:val="0"/>
      <w:marTop w:val="0"/>
      <w:marBottom w:val="0"/>
      <w:divBdr>
        <w:top w:val="none" w:sz="0" w:space="0" w:color="auto"/>
        <w:left w:val="none" w:sz="0" w:space="0" w:color="auto"/>
        <w:bottom w:val="none" w:sz="0" w:space="0" w:color="auto"/>
        <w:right w:val="none" w:sz="0" w:space="0" w:color="auto"/>
      </w:divBdr>
    </w:div>
    <w:div w:id="1678534060">
      <w:bodyDiv w:val="1"/>
      <w:marLeft w:val="0"/>
      <w:marRight w:val="0"/>
      <w:marTop w:val="0"/>
      <w:marBottom w:val="0"/>
      <w:divBdr>
        <w:top w:val="none" w:sz="0" w:space="0" w:color="auto"/>
        <w:left w:val="none" w:sz="0" w:space="0" w:color="auto"/>
        <w:bottom w:val="none" w:sz="0" w:space="0" w:color="auto"/>
        <w:right w:val="none" w:sz="0" w:space="0" w:color="auto"/>
      </w:divBdr>
      <w:divsChild>
        <w:div w:id="1994554438">
          <w:marLeft w:val="0"/>
          <w:marRight w:val="0"/>
          <w:marTop w:val="0"/>
          <w:marBottom w:val="0"/>
          <w:divBdr>
            <w:top w:val="none" w:sz="0" w:space="0" w:color="auto"/>
            <w:left w:val="none" w:sz="0" w:space="0" w:color="auto"/>
            <w:bottom w:val="none" w:sz="0" w:space="0" w:color="auto"/>
            <w:right w:val="none" w:sz="0" w:space="0" w:color="auto"/>
          </w:divBdr>
        </w:div>
        <w:div w:id="784691001">
          <w:marLeft w:val="0"/>
          <w:marRight w:val="0"/>
          <w:marTop w:val="0"/>
          <w:marBottom w:val="0"/>
          <w:divBdr>
            <w:top w:val="none" w:sz="0" w:space="0" w:color="auto"/>
            <w:left w:val="none" w:sz="0" w:space="0" w:color="auto"/>
            <w:bottom w:val="none" w:sz="0" w:space="0" w:color="auto"/>
            <w:right w:val="none" w:sz="0" w:space="0" w:color="auto"/>
          </w:divBdr>
        </w:div>
        <w:div w:id="2015918174">
          <w:marLeft w:val="0"/>
          <w:marRight w:val="0"/>
          <w:marTop w:val="0"/>
          <w:marBottom w:val="0"/>
          <w:divBdr>
            <w:top w:val="none" w:sz="0" w:space="0" w:color="auto"/>
            <w:left w:val="none" w:sz="0" w:space="0" w:color="auto"/>
            <w:bottom w:val="none" w:sz="0" w:space="0" w:color="auto"/>
            <w:right w:val="none" w:sz="0" w:space="0" w:color="auto"/>
          </w:divBdr>
        </w:div>
        <w:div w:id="1296594904">
          <w:marLeft w:val="0"/>
          <w:marRight w:val="0"/>
          <w:marTop w:val="0"/>
          <w:marBottom w:val="0"/>
          <w:divBdr>
            <w:top w:val="none" w:sz="0" w:space="0" w:color="auto"/>
            <w:left w:val="none" w:sz="0" w:space="0" w:color="auto"/>
            <w:bottom w:val="none" w:sz="0" w:space="0" w:color="auto"/>
            <w:right w:val="none" w:sz="0" w:space="0" w:color="auto"/>
          </w:divBdr>
        </w:div>
        <w:div w:id="1070663060">
          <w:marLeft w:val="0"/>
          <w:marRight w:val="0"/>
          <w:marTop w:val="0"/>
          <w:marBottom w:val="0"/>
          <w:divBdr>
            <w:top w:val="none" w:sz="0" w:space="0" w:color="auto"/>
            <w:left w:val="none" w:sz="0" w:space="0" w:color="auto"/>
            <w:bottom w:val="none" w:sz="0" w:space="0" w:color="auto"/>
            <w:right w:val="none" w:sz="0" w:space="0" w:color="auto"/>
          </w:divBdr>
        </w:div>
        <w:div w:id="2096513024">
          <w:marLeft w:val="0"/>
          <w:marRight w:val="0"/>
          <w:marTop w:val="0"/>
          <w:marBottom w:val="0"/>
          <w:divBdr>
            <w:top w:val="none" w:sz="0" w:space="0" w:color="auto"/>
            <w:left w:val="none" w:sz="0" w:space="0" w:color="auto"/>
            <w:bottom w:val="none" w:sz="0" w:space="0" w:color="auto"/>
            <w:right w:val="none" w:sz="0" w:space="0" w:color="auto"/>
          </w:divBdr>
        </w:div>
      </w:divsChild>
    </w:div>
    <w:div w:id="1756239809">
      <w:bodyDiv w:val="1"/>
      <w:marLeft w:val="0"/>
      <w:marRight w:val="0"/>
      <w:marTop w:val="0"/>
      <w:marBottom w:val="0"/>
      <w:divBdr>
        <w:top w:val="none" w:sz="0" w:space="0" w:color="auto"/>
        <w:left w:val="none" w:sz="0" w:space="0" w:color="auto"/>
        <w:bottom w:val="none" w:sz="0" w:space="0" w:color="auto"/>
        <w:right w:val="none" w:sz="0" w:space="0" w:color="auto"/>
      </w:divBdr>
      <w:divsChild>
        <w:div w:id="383872828">
          <w:marLeft w:val="0"/>
          <w:marRight w:val="0"/>
          <w:marTop w:val="0"/>
          <w:marBottom w:val="0"/>
          <w:divBdr>
            <w:top w:val="none" w:sz="0" w:space="0" w:color="auto"/>
            <w:left w:val="none" w:sz="0" w:space="0" w:color="auto"/>
            <w:bottom w:val="none" w:sz="0" w:space="0" w:color="auto"/>
            <w:right w:val="none" w:sz="0" w:space="0" w:color="auto"/>
          </w:divBdr>
        </w:div>
        <w:div w:id="14814382">
          <w:marLeft w:val="0"/>
          <w:marRight w:val="0"/>
          <w:marTop w:val="0"/>
          <w:marBottom w:val="0"/>
          <w:divBdr>
            <w:top w:val="none" w:sz="0" w:space="0" w:color="auto"/>
            <w:left w:val="none" w:sz="0" w:space="0" w:color="auto"/>
            <w:bottom w:val="none" w:sz="0" w:space="0" w:color="auto"/>
            <w:right w:val="none" w:sz="0" w:space="0" w:color="auto"/>
          </w:divBdr>
        </w:div>
      </w:divsChild>
    </w:div>
    <w:div w:id="1759789560">
      <w:bodyDiv w:val="1"/>
      <w:marLeft w:val="0"/>
      <w:marRight w:val="0"/>
      <w:marTop w:val="0"/>
      <w:marBottom w:val="0"/>
      <w:divBdr>
        <w:top w:val="none" w:sz="0" w:space="0" w:color="auto"/>
        <w:left w:val="none" w:sz="0" w:space="0" w:color="auto"/>
        <w:bottom w:val="none" w:sz="0" w:space="0" w:color="auto"/>
        <w:right w:val="none" w:sz="0" w:space="0" w:color="auto"/>
      </w:divBdr>
    </w:div>
    <w:div w:id="1782533274">
      <w:bodyDiv w:val="1"/>
      <w:marLeft w:val="0"/>
      <w:marRight w:val="0"/>
      <w:marTop w:val="0"/>
      <w:marBottom w:val="0"/>
      <w:divBdr>
        <w:top w:val="none" w:sz="0" w:space="0" w:color="auto"/>
        <w:left w:val="none" w:sz="0" w:space="0" w:color="auto"/>
        <w:bottom w:val="none" w:sz="0" w:space="0" w:color="auto"/>
        <w:right w:val="none" w:sz="0" w:space="0" w:color="auto"/>
      </w:divBdr>
      <w:divsChild>
        <w:div w:id="1802919115">
          <w:marLeft w:val="0"/>
          <w:marRight w:val="0"/>
          <w:marTop w:val="0"/>
          <w:marBottom w:val="0"/>
          <w:divBdr>
            <w:top w:val="none" w:sz="0" w:space="0" w:color="auto"/>
            <w:left w:val="none" w:sz="0" w:space="0" w:color="auto"/>
            <w:bottom w:val="none" w:sz="0" w:space="0" w:color="auto"/>
            <w:right w:val="none" w:sz="0" w:space="0" w:color="auto"/>
          </w:divBdr>
        </w:div>
        <w:div w:id="2121416254">
          <w:marLeft w:val="0"/>
          <w:marRight w:val="0"/>
          <w:marTop w:val="0"/>
          <w:marBottom w:val="0"/>
          <w:divBdr>
            <w:top w:val="none" w:sz="0" w:space="0" w:color="auto"/>
            <w:left w:val="none" w:sz="0" w:space="0" w:color="auto"/>
            <w:bottom w:val="none" w:sz="0" w:space="0" w:color="auto"/>
            <w:right w:val="none" w:sz="0" w:space="0" w:color="auto"/>
          </w:divBdr>
        </w:div>
      </w:divsChild>
    </w:div>
    <w:div w:id="1814249575">
      <w:bodyDiv w:val="1"/>
      <w:marLeft w:val="0"/>
      <w:marRight w:val="0"/>
      <w:marTop w:val="0"/>
      <w:marBottom w:val="0"/>
      <w:divBdr>
        <w:top w:val="none" w:sz="0" w:space="0" w:color="auto"/>
        <w:left w:val="none" w:sz="0" w:space="0" w:color="auto"/>
        <w:bottom w:val="none" w:sz="0" w:space="0" w:color="auto"/>
        <w:right w:val="none" w:sz="0" w:space="0" w:color="auto"/>
      </w:divBdr>
      <w:divsChild>
        <w:div w:id="225068906">
          <w:marLeft w:val="0"/>
          <w:marRight w:val="0"/>
          <w:marTop w:val="0"/>
          <w:marBottom w:val="0"/>
          <w:divBdr>
            <w:top w:val="none" w:sz="0" w:space="0" w:color="auto"/>
            <w:left w:val="none" w:sz="0" w:space="0" w:color="auto"/>
            <w:bottom w:val="none" w:sz="0" w:space="0" w:color="auto"/>
            <w:right w:val="none" w:sz="0" w:space="0" w:color="auto"/>
          </w:divBdr>
          <w:divsChild>
            <w:div w:id="814569995">
              <w:marLeft w:val="0"/>
              <w:marRight w:val="0"/>
              <w:marTop w:val="0"/>
              <w:marBottom w:val="150"/>
              <w:divBdr>
                <w:top w:val="none" w:sz="0" w:space="0" w:color="auto"/>
                <w:left w:val="none" w:sz="0" w:space="0" w:color="auto"/>
                <w:bottom w:val="none" w:sz="0" w:space="0" w:color="auto"/>
                <w:right w:val="none" w:sz="0" w:space="0" w:color="auto"/>
              </w:divBdr>
              <w:divsChild>
                <w:div w:id="159019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153272">
      <w:bodyDiv w:val="1"/>
      <w:marLeft w:val="0"/>
      <w:marRight w:val="0"/>
      <w:marTop w:val="0"/>
      <w:marBottom w:val="0"/>
      <w:divBdr>
        <w:top w:val="none" w:sz="0" w:space="0" w:color="auto"/>
        <w:left w:val="none" w:sz="0" w:space="0" w:color="auto"/>
        <w:bottom w:val="none" w:sz="0" w:space="0" w:color="auto"/>
        <w:right w:val="none" w:sz="0" w:space="0" w:color="auto"/>
      </w:divBdr>
    </w:div>
    <w:div w:id="1854880414">
      <w:bodyDiv w:val="1"/>
      <w:marLeft w:val="0"/>
      <w:marRight w:val="0"/>
      <w:marTop w:val="0"/>
      <w:marBottom w:val="0"/>
      <w:divBdr>
        <w:top w:val="none" w:sz="0" w:space="0" w:color="auto"/>
        <w:left w:val="none" w:sz="0" w:space="0" w:color="auto"/>
        <w:bottom w:val="none" w:sz="0" w:space="0" w:color="auto"/>
        <w:right w:val="none" w:sz="0" w:space="0" w:color="auto"/>
      </w:divBdr>
      <w:divsChild>
        <w:div w:id="1699815745">
          <w:marLeft w:val="0"/>
          <w:marRight w:val="0"/>
          <w:marTop w:val="0"/>
          <w:marBottom w:val="0"/>
          <w:divBdr>
            <w:top w:val="none" w:sz="0" w:space="0" w:color="auto"/>
            <w:left w:val="none" w:sz="0" w:space="0" w:color="auto"/>
            <w:bottom w:val="none" w:sz="0" w:space="0" w:color="auto"/>
            <w:right w:val="none" w:sz="0" w:space="0" w:color="auto"/>
          </w:divBdr>
        </w:div>
        <w:div w:id="1175924334">
          <w:marLeft w:val="0"/>
          <w:marRight w:val="0"/>
          <w:marTop w:val="0"/>
          <w:marBottom w:val="0"/>
          <w:divBdr>
            <w:top w:val="none" w:sz="0" w:space="0" w:color="auto"/>
            <w:left w:val="none" w:sz="0" w:space="0" w:color="auto"/>
            <w:bottom w:val="none" w:sz="0" w:space="0" w:color="auto"/>
            <w:right w:val="none" w:sz="0" w:space="0" w:color="auto"/>
          </w:divBdr>
        </w:div>
        <w:div w:id="1524052439">
          <w:marLeft w:val="0"/>
          <w:marRight w:val="0"/>
          <w:marTop w:val="0"/>
          <w:marBottom w:val="0"/>
          <w:divBdr>
            <w:top w:val="none" w:sz="0" w:space="0" w:color="auto"/>
            <w:left w:val="none" w:sz="0" w:space="0" w:color="auto"/>
            <w:bottom w:val="none" w:sz="0" w:space="0" w:color="auto"/>
            <w:right w:val="none" w:sz="0" w:space="0" w:color="auto"/>
          </w:divBdr>
        </w:div>
        <w:div w:id="429476017">
          <w:marLeft w:val="0"/>
          <w:marRight w:val="0"/>
          <w:marTop w:val="0"/>
          <w:marBottom w:val="0"/>
          <w:divBdr>
            <w:top w:val="none" w:sz="0" w:space="0" w:color="auto"/>
            <w:left w:val="none" w:sz="0" w:space="0" w:color="auto"/>
            <w:bottom w:val="none" w:sz="0" w:space="0" w:color="auto"/>
            <w:right w:val="none" w:sz="0" w:space="0" w:color="auto"/>
          </w:divBdr>
        </w:div>
        <w:div w:id="987174116">
          <w:marLeft w:val="0"/>
          <w:marRight w:val="0"/>
          <w:marTop w:val="0"/>
          <w:marBottom w:val="0"/>
          <w:divBdr>
            <w:top w:val="none" w:sz="0" w:space="0" w:color="auto"/>
            <w:left w:val="none" w:sz="0" w:space="0" w:color="auto"/>
            <w:bottom w:val="none" w:sz="0" w:space="0" w:color="auto"/>
            <w:right w:val="none" w:sz="0" w:space="0" w:color="auto"/>
          </w:divBdr>
        </w:div>
      </w:divsChild>
    </w:div>
    <w:div w:id="1921672196">
      <w:bodyDiv w:val="1"/>
      <w:marLeft w:val="0"/>
      <w:marRight w:val="0"/>
      <w:marTop w:val="0"/>
      <w:marBottom w:val="0"/>
      <w:divBdr>
        <w:top w:val="none" w:sz="0" w:space="0" w:color="auto"/>
        <w:left w:val="none" w:sz="0" w:space="0" w:color="auto"/>
        <w:bottom w:val="none" w:sz="0" w:space="0" w:color="auto"/>
        <w:right w:val="none" w:sz="0" w:space="0" w:color="auto"/>
      </w:divBdr>
    </w:div>
    <w:div w:id="1966541742">
      <w:bodyDiv w:val="1"/>
      <w:marLeft w:val="0"/>
      <w:marRight w:val="0"/>
      <w:marTop w:val="0"/>
      <w:marBottom w:val="0"/>
      <w:divBdr>
        <w:top w:val="none" w:sz="0" w:space="0" w:color="auto"/>
        <w:left w:val="none" w:sz="0" w:space="0" w:color="auto"/>
        <w:bottom w:val="none" w:sz="0" w:space="0" w:color="auto"/>
        <w:right w:val="none" w:sz="0" w:space="0" w:color="auto"/>
      </w:divBdr>
    </w:div>
    <w:div w:id="1993483174">
      <w:bodyDiv w:val="1"/>
      <w:marLeft w:val="0"/>
      <w:marRight w:val="0"/>
      <w:marTop w:val="0"/>
      <w:marBottom w:val="0"/>
      <w:divBdr>
        <w:top w:val="none" w:sz="0" w:space="0" w:color="auto"/>
        <w:left w:val="none" w:sz="0" w:space="0" w:color="auto"/>
        <w:bottom w:val="none" w:sz="0" w:space="0" w:color="auto"/>
        <w:right w:val="none" w:sz="0" w:space="0" w:color="auto"/>
      </w:divBdr>
    </w:div>
    <w:div w:id="2082557971">
      <w:bodyDiv w:val="1"/>
      <w:marLeft w:val="0"/>
      <w:marRight w:val="0"/>
      <w:marTop w:val="0"/>
      <w:marBottom w:val="0"/>
      <w:divBdr>
        <w:top w:val="none" w:sz="0" w:space="0" w:color="auto"/>
        <w:left w:val="none" w:sz="0" w:space="0" w:color="auto"/>
        <w:bottom w:val="none" w:sz="0" w:space="0" w:color="auto"/>
        <w:right w:val="none" w:sz="0" w:space="0" w:color="auto"/>
      </w:divBdr>
    </w:div>
    <w:div w:id="2090421930">
      <w:bodyDiv w:val="1"/>
      <w:marLeft w:val="0"/>
      <w:marRight w:val="0"/>
      <w:marTop w:val="0"/>
      <w:marBottom w:val="0"/>
      <w:divBdr>
        <w:top w:val="none" w:sz="0" w:space="0" w:color="auto"/>
        <w:left w:val="none" w:sz="0" w:space="0" w:color="auto"/>
        <w:bottom w:val="none" w:sz="0" w:space="0" w:color="auto"/>
        <w:right w:val="none" w:sz="0" w:space="0" w:color="auto"/>
      </w:divBdr>
    </w:div>
    <w:div w:id="2115595295">
      <w:bodyDiv w:val="1"/>
      <w:marLeft w:val="0"/>
      <w:marRight w:val="0"/>
      <w:marTop w:val="0"/>
      <w:marBottom w:val="0"/>
      <w:divBdr>
        <w:top w:val="none" w:sz="0" w:space="0" w:color="auto"/>
        <w:left w:val="none" w:sz="0" w:space="0" w:color="auto"/>
        <w:bottom w:val="none" w:sz="0" w:space="0" w:color="auto"/>
        <w:right w:val="none" w:sz="0" w:space="0" w:color="auto"/>
      </w:divBdr>
    </w:div>
    <w:div w:id="2140221670">
      <w:bodyDiv w:val="1"/>
      <w:marLeft w:val="0"/>
      <w:marRight w:val="0"/>
      <w:marTop w:val="0"/>
      <w:marBottom w:val="0"/>
      <w:divBdr>
        <w:top w:val="none" w:sz="0" w:space="0" w:color="auto"/>
        <w:left w:val="none" w:sz="0" w:space="0" w:color="auto"/>
        <w:bottom w:val="none" w:sz="0" w:space="0" w:color="auto"/>
        <w:right w:val="none" w:sz="0" w:space="0" w:color="auto"/>
      </w:divBdr>
      <w:divsChild>
        <w:div w:id="1855873389">
          <w:marLeft w:val="0"/>
          <w:marRight w:val="0"/>
          <w:marTop w:val="0"/>
          <w:marBottom w:val="0"/>
          <w:divBdr>
            <w:top w:val="none" w:sz="0" w:space="0" w:color="auto"/>
            <w:left w:val="none" w:sz="0" w:space="0" w:color="auto"/>
            <w:bottom w:val="none" w:sz="0" w:space="0" w:color="auto"/>
            <w:right w:val="none" w:sz="0" w:space="0" w:color="auto"/>
          </w:divBdr>
        </w:div>
        <w:div w:id="8346089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3.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2.jpe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9.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D672711EEE94F2595EC252ACC4D0EFE"/>
        <w:category>
          <w:name w:val="常规"/>
          <w:gallery w:val="placeholder"/>
        </w:category>
        <w:types>
          <w:type w:val="bbPlcHdr"/>
        </w:types>
        <w:behaviors>
          <w:behavior w:val="content"/>
        </w:behaviors>
        <w:guid w:val="{C447CBAA-008A-45E6-A999-A08D34D8E013}"/>
      </w:docPartPr>
      <w:docPartBody>
        <w:p w:rsidR="00207650" w:rsidRDefault="005450BA">
          <w:pPr>
            <w:pStyle w:val="6D672711EEE94F2595EC252ACC4D0EFE"/>
          </w:pPr>
          <w:r w:rsidRPr="00751A05">
            <w:rPr>
              <w:rStyle w:val="a3"/>
              <w:rFonts w:hint="eastAsia"/>
            </w:rPr>
            <w:t>单击或点击此处输入文字。</w:t>
          </w:r>
        </w:p>
      </w:docPartBody>
    </w:docPart>
    <w:docPart>
      <w:docPartPr>
        <w:name w:val="B114FDD117494F788E719C5182500C51"/>
        <w:category>
          <w:name w:val="常规"/>
          <w:gallery w:val="placeholder"/>
        </w:category>
        <w:types>
          <w:type w:val="bbPlcHdr"/>
        </w:types>
        <w:behaviors>
          <w:behavior w:val="content"/>
        </w:behaviors>
        <w:guid w:val="{003A24AF-B728-428C-BD5B-69A178A1249A}"/>
      </w:docPartPr>
      <w:docPartBody>
        <w:p w:rsidR="00207650" w:rsidRDefault="005450BA">
          <w:pPr>
            <w:pStyle w:val="B114FDD117494F788E719C5182500C51"/>
          </w:pPr>
          <w:r w:rsidRPr="00FB6243">
            <w:rPr>
              <w:rStyle w:val="a3"/>
              <w:rFonts w:hint="eastAsia"/>
            </w:rPr>
            <w:t>选择一项。</w:t>
          </w:r>
        </w:p>
      </w:docPartBody>
    </w:docPart>
    <w:docPart>
      <w:docPartPr>
        <w:name w:val="9D46297DB40540A597F2D0D7FDC55232"/>
        <w:category>
          <w:name w:val="常规"/>
          <w:gallery w:val="placeholder"/>
        </w:category>
        <w:types>
          <w:type w:val="bbPlcHdr"/>
        </w:types>
        <w:behaviors>
          <w:behavior w:val="content"/>
        </w:behaviors>
        <w:guid w:val="{B03A9D06-7B55-4263-AE71-72E09F8C38FE}"/>
      </w:docPartPr>
      <w:docPartBody>
        <w:p w:rsidR="00207650" w:rsidRDefault="005450BA">
          <w:pPr>
            <w:pStyle w:val="9D46297DB40540A597F2D0D7FDC55232"/>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50BA"/>
    <w:rsid w:val="00094C2D"/>
    <w:rsid w:val="000F0062"/>
    <w:rsid w:val="00207650"/>
    <w:rsid w:val="00220E5E"/>
    <w:rsid w:val="002643C2"/>
    <w:rsid w:val="002A1CCB"/>
    <w:rsid w:val="00404B61"/>
    <w:rsid w:val="00465067"/>
    <w:rsid w:val="004C0D2C"/>
    <w:rsid w:val="004D1F0B"/>
    <w:rsid w:val="005450BA"/>
    <w:rsid w:val="005B7ACB"/>
    <w:rsid w:val="006A229F"/>
    <w:rsid w:val="007B0C1E"/>
    <w:rsid w:val="008D7678"/>
    <w:rsid w:val="00953EF0"/>
    <w:rsid w:val="009664A4"/>
    <w:rsid w:val="00974ECB"/>
    <w:rsid w:val="009F671F"/>
    <w:rsid w:val="00E52ADA"/>
    <w:rsid w:val="00E84337"/>
    <w:rsid w:val="00F20CC4"/>
    <w:rsid w:val="00F67E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D672711EEE94F2595EC252ACC4D0EFE">
    <w:name w:val="6D672711EEE94F2595EC252ACC4D0EFE"/>
    <w:pPr>
      <w:widowControl w:val="0"/>
      <w:jc w:val="both"/>
    </w:pPr>
  </w:style>
  <w:style w:type="paragraph" w:customStyle="1" w:styleId="B114FDD117494F788E719C5182500C51">
    <w:name w:val="B114FDD117494F788E719C5182500C51"/>
    <w:pPr>
      <w:widowControl w:val="0"/>
      <w:jc w:val="both"/>
    </w:pPr>
  </w:style>
  <w:style w:type="paragraph" w:customStyle="1" w:styleId="9D46297DB40540A597F2D0D7FDC55232">
    <w:name w:val="9D46297DB40540A597F2D0D7FDC55232"/>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D672711EEE94F2595EC252ACC4D0EFE">
    <w:name w:val="6D672711EEE94F2595EC252ACC4D0EFE"/>
    <w:pPr>
      <w:widowControl w:val="0"/>
      <w:jc w:val="both"/>
    </w:pPr>
  </w:style>
  <w:style w:type="paragraph" w:customStyle="1" w:styleId="B114FDD117494F788E719C5182500C51">
    <w:name w:val="B114FDD117494F788E719C5182500C51"/>
    <w:pPr>
      <w:widowControl w:val="0"/>
      <w:jc w:val="both"/>
    </w:pPr>
  </w:style>
  <w:style w:type="paragraph" w:customStyle="1" w:styleId="9D46297DB40540A597F2D0D7FDC55232">
    <w:name w:val="9D46297DB40540A597F2D0D7FDC55232"/>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A36E1-172C-490E-AADB-CEB9923CD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619</TotalTime>
  <Pages>12</Pages>
  <Words>881</Words>
  <Characters>5022</Characters>
  <Application>Microsoft Office Word</Application>
  <DocSecurity>0</DocSecurity>
  <Lines>41</Lines>
  <Paragraphs>11</Paragraphs>
  <ScaleCrop>false</ScaleCrop>
  <Company>PCMI</Company>
  <LinksUpToDate>false</LinksUpToDate>
  <CharactersWithSpaces>5892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dc:creator>
  <dc:description>&lt;config cover="true" show_menu="true" version="1.0.0" doctype="SDKXY"&gt;_x000d_
&lt;/config&gt;</dc:description>
  <cp:lastModifiedBy>LX</cp:lastModifiedBy>
  <cp:revision>238</cp:revision>
  <cp:lastPrinted>2025-06-06T00:51:00Z</cp:lastPrinted>
  <dcterms:created xsi:type="dcterms:W3CDTF">2024-10-21T07:15:00Z</dcterms:created>
  <dcterms:modified xsi:type="dcterms:W3CDTF">2025-07-04T01:37:00Z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